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1FCA6" w14:textId="6B7FDF66" w:rsidR="008750BC" w:rsidRDefault="00936559" w:rsidP="008750BC">
      <w:pPr>
        <w:jc w:val="center"/>
        <w:rPr>
          <w:noProof/>
        </w:rPr>
      </w:pPr>
      <w:r>
        <w:rPr>
          <w:noProof/>
          <w:lang w:eastAsia="en-IN" w:bidi="gu-IN"/>
        </w:rPr>
        <w:drawing>
          <wp:anchor distT="0" distB="0" distL="114300" distR="114300" simplePos="0" relativeHeight="251678720" behindDoc="0" locked="0" layoutInCell="1" allowOverlap="1" wp14:anchorId="7143C0AA" wp14:editId="32F338F1">
            <wp:simplePos x="0" y="0"/>
            <wp:positionH relativeFrom="column">
              <wp:posOffset>1955800</wp:posOffset>
            </wp:positionH>
            <wp:positionV relativeFrom="paragraph">
              <wp:posOffset>1137920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Pr>
          <w:rFonts w:ascii="Cambria" w:hAnsi="Cambria"/>
          <w:noProof/>
          <w:sz w:val="24"/>
          <w:szCs w:val="24"/>
          <w:lang w:eastAsia="en-IN" w:bidi="gu-IN"/>
        </w:rPr>
        <w:drawing>
          <wp:anchor distT="0" distB="0" distL="114300" distR="114300" simplePos="0" relativeHeight="251718656" behindDoc="0" locked="0" layoutInCell="1" allowOverlap="1" wp14:anchorId="207592C4" wp14:editId="34CCEECE">
            <wp:simplePos x="0" y="0"/>
            <wp:positionH relativeFrom="column">
              <wp:posOffset>2438400</wp:posOffset>
            </wp:positionH>
            <wp:positionV relativeFrom="page">
              <wp:posOffset>767715</wp:posOffset>
            </wp:positionV>
            <wp:extent cx="1457325" cy="621030"/>
            <wp:effectExtent l="0" t="0" r="9525" b="7620"/>
            <wp:wrapTopAndBottom/>
            <wp:docPr id="1315238303" name="Picture 131523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38303" name="Picture 131523830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57325" cy="62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6BE">
        <w:rPr>
          <w:rFonts w:ascii="Cambria" w:hAnsi="Cambria"/>
          <w:noProof/>
          <w:sz w:val="24"/>
          <w:szCs w:val="24"/>
          <w:lang w:eastAsia="en-IN" w:bidi="gu-IN"/>
        </w:rPr>
        <w:drawing>
          <wp:anchor distT="0" distB="0" distL="114300" distR="114300" simplePos="0" relativeHeight="251705344" behindDoc="0" locked="0" layoutInCell="1" allowOverlap="1" wp14:anchorId="68C7E48C" wp14:editId="3EAF5DB5">
            <wp:simplePos x="0" y="0"/>
            <wp:positionH relativeFrom="column">
              <wp:posOffset>370840</wp:posOffset>
            </wp:positionH>
            <wp:positionV relativeFrom="page">
              <wp:posOffset>513715</wp:posOffset>
            </wp:positionV>
            <wp:extent cx="1247775" cy="1249045"/>
            <wp:effectExtent l="0" t="0" r="9525"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763">
        <w:rPr>
          <w:noProof/>
        </w:rPr>
        <w:drawing>
          <wp:anchor distT="0" distB="0" distL="114300" distR="114300" simplePos="0" relativeHeight="251707392" behindDoc="0" locked="0" layoutInCell="1" allowOverlap="1" wp14:anchorId="380EDF51" wp14:editId="2EE5EA3C">
            <wp:simplePos x="0" y="0"/>
            <wp:positionH relativeFrom="column">
              <wp:posOffset>466725</wp:posOffset>
            </wp:positionH>
            <wp:positionV relativeFrom="paragraph">
              <wp:posOffset>3581400</wp:posOffset>
            </wp:positionV>
            <wp:extent cx="1235075" cy="657225"/>
            <wp:effectExtent l="0" t="0" r="3175" b="9525"/>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35075" cy="657225"/>
                    </a:xfrm>
                    <a:prstGeom prst="rect">
                      <a:avLst/>
                    </a:prstGeom>
                    <a:noFill/>
                  </pic:spPr>
                </pic:pic>
              </a:graphicData>
            </a:graphic>
          </wp:anchor>
        </w:drawing>
      </w:r>
      <w:r w:rsidR="00F34763">
        <w:rPr>
          <w:noProof/>
        </w:rPr>
        <w:drawing>
          <wp:anchor distT="0" distB="0" distL="114300" distR="114300" simplePos="0" relativeHeight="251679744" behindDoc="0" locked="0" layoutInCell="1" allowOverlap="1" wp14:anchorId="65364E52" wp14:editId="1A09407D">
            <wp:simplePos x="0" y="0"/>
            <wp:positionH relativeFrom="column">
              <wp:posOffset>4652010</wp:posOffset>
            </wp:positionH>
            <wp:positionV relativeFrom="paragraph">
              <wp:posOffset>2923540</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14:sizeRelV relativeFrom="margin">
              <wp14:pctHeight>0</wp14:pctHeight>
            </wp14:sizeRelV>
          </wp:anchor>
        </w:drawing>
      </w:r>
      <w:r w:rsidR="00F34763"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167617CC">
            <wp:simplePos x="0" y="0"/>
            <wp:positionH relativeFrom="margin">
              <wp:posOffset>4499610</wp:posOffset>
            </wp:positionH>
            <wp:positionV relativeFrom="paragraph">
              <wp:posOffset>-180975</wp:posOffset>
            </wp:positionV>
            <wp:extent cx="1585729" cy="685800"/>
            <wp:effectExtent l="0" t="0" r="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5729"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0BC">
        <w:rPr>
          <w:rFonts w:ascii="Cambria" w:hAnsi="Cambria"/>
          <w:noProof/>
          <w:sz w:val="24"/>
          <w:szCs w:val="24"/>
          <w:lang w:eastAsia="en-IN" w:bidi="gu-IN"/>
        </w:rPr>
        <w:drawing>
          <wp:anchor distT="0" distB="0" distL="114300" distR="114300" simplePos="0" relativeHeight="251691008" behindDoc="0" locked="0" layoutInCell="1" allowOverlap="1" wp14:anchorId="03093C0C" wp14:editId="3100582B">
            <wp:simplePos x="0" y="0"/>
            <wp:positionH relativeFrom="column">
              <wp:posOffset>942975</wp:posOffset>
            </wp:positionH>
            <wp:positionV relativeFrom="paragraph">
              <wp:posOffset>4781550</wp:posOffset>
            </wp:positionV>
            <wp:extent cx="4486275" cy="1209675"/>
            <wp:effectExtent l="38100" t="0" r="66675" b="47625"/>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A72F6D3">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4729B"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" fillcolor="#2f5496 [2408]" strokecolor="#1f4d78 [1604]" strokeweight="1pt"/>
            </w:pict>
          </mc:Fallback>
        </mc:AlternateContent>
      </w:r>
    </w:p>
    <w:p w14:paraId="5747D134" w14:textId="77777777" w:rsidR="00936559" w:rsidRDefault="0007194A" w:rsidP="001C2A79">
      <w:pPr>
        <w:jc w:val="center"/>
        <w:rPr>
          <w:rFonts w:ascii="Cambria" w:hAnsi="Cambria" w:cstheme="majorBidi"/>
          <w:b/>
          <w:bCs/>
          <w:color w:val="2E74B5" w:themeColor="accent1" w:themeShade="BF"/>
          <w:sz w:val="36"/>
          <w:szCs w:val="36"/>
        </w:rPr>
      </w:pPr>
      <w:r>
        <w:rPr>
          <w:rFonts w:ascii="Cambria" w:hAnsi="Cambria" w:cstheme="majorBidi"/>
          <w:b/>
          <w:bCs/>
          <w:color w:val="2E74B5" w:themeColor="accent1" w:themeShade="BF"/>
          <w:sz w:val="36"/>
          <w:szCs w:val="36"/>
        </w:rPr>
        <w:t xml:space="preserve">       </w:t>
      </w:r>
    </w:p>
    <w:p w14:paraId="018094E9" w14:textId="384D43E0" w:rsidR="0007194A" w:rsidRDefault="00936559" w:rsidP="001C2A79">
      <w:pPr>
        <w:jc w:val="center"/>
        <w:rPr>
          <w:rFonts w:ascii="Bell MT" w:hAnsi="Bell MT"/>
          <w:sz w:val="32"/>
          <w:szCs w:val="32"/>
        </w:rPr>
      </w:pPr>
      <w:r>
        <w:rPr>
          <w:rFonts w:ascii="Cambria" w:hAnsi="Cambria" w:cstheme="majorBidi"/>
          <w:b/>
          <w:bCs/>
          <w:color w:val="2E74B5" w:themeColor="accent1" w:themeShade="BF"/>
          <w:sz w:val="36"/>
          <w:szCs w:val="36"/>
        </w:rPr>
        <w:t xml:space="preserve">            </w:t>
      </w:r>
      <w:r w:rsidR="0007194A">
        <w:rPr>
          <w:rFonts w:ascii="Cambria" w:hAnsi="Cambria" w:cstheme="majorBidi"/>
          <w:b/>
          <w:bCs/>
          <w:color w:val="2E74B5" w:themeColor="accent1" w:themeShade="BF"/>
          <w:sz w:val="36"/>
          <w:szCs w:val="36"/>
        </w:rPr>
        <w:t xml:space="preserve">   </w:t>
      </w:r>
      <w:r w:rsidR="0007194A" w:rsidRPr="0007194A">
        <w:rPr>
          <w:rFonts w:ascii="Cambria" w:hAnsi="Cambria" w:cstheme="majorBidi"/>
          <w:b/>
          <w:bCs/>
          <w:color w:val="2E74B5" w:themeColor="accent1" w:themeShade="BF"/>
          <w:sz w:val="36"/>
          <w:szCs w:val="36"/>
        </w:rPr>
        <w:t xml:space="preserve">"From Classroom to Boardroom: Harnessing </w:t>
      </w:r>
      <w:r w:rsidR="0007194A">
        <w:rPr>
          <w:rFonts w:ascii="Cambria" w:hAnsi="Cambria" w:cstheme="majorBidi"/>
          <w:b/>
          <w:bCs/>
          <w:color w:val="2E74B5" w:themeColor="accent1" w:themeShade="BF"/>
          <w:sz w:val="36"/>
          <w:szCs w:val="36"/>
        </w:rPr>
        <w:t xml:space="preserve">           </w:t>
      </w:r>
      <w:r w:rsidR="0007194A">
        <w:rPr>
          <w:rFonts w:ascii="Cambria" w:hAnsi="Cambria" w:cstheme="majorBidi"/>
          <w:b/>
          <w:bCs/>
          <w:color w:val="2E74B5" w:themeColor="accent1" w:themeShade="BF"/>
          <w:sz w:val="36"/>
          <w:szCs w:val="36"/>
        </w:rPr>
        <w:tab/>
        <w:t xml:space="preserve">   </w:t>
      </w:r>
      <w:r>
        <w:rPr>
          <w:rFonts w:ascii="Cambria" w:hAnsi="Cambria" w:cstheme="majorBidi"/>
          <w:b/>
          <w:bCs/>
          <w:color w:val="2E74B5" w:themeColor="accent1" w:themeShade="BF"/>
          <w:sz w:val="36"/>
          <w:szCs w:val="36"/>
        </w:rPr>
        <w:t xml:space="preserve">    </w:t>
      </w:r>
      <w:r w:rsidR="0007194A">
        <w:rPr>
          <w:rFonts w:ascii="Cambria" w:hAnsi="Cambria" w:cstheme="majorBidi"/>
          <w:b/>
          <w:bCs/>
          <w:color w:val="2E74B5" w:themeColor="accent1" w:themeShade="BF"/>
          <w:sz w:val="36"/>
          <w:szCs w:val="36"/>
        </w:rPr>
        <w:t xml:space="preserve"> </w:t>
      </w:r>
      <w:r w:rsidR="0007194A" w:rsidRPr="0007194A">
        <w:rPr>
          <w:rFonts w:ascii="Cambria" w:hAnsi="Cambria" w:cstheme="majorBidi"/>
          <w:b/>
          <w:bCs/>
          <w:color w:val="2E74B5" w:themeColor="accent1" w:themeShade="BF"/>
          <w:sz w:val="36"/>
          <w:szCs w:val="36"/>
        </w:rPr>
        <w:t xml:space="preserve">Entrepreneurial Potential in Students" </w:t>
      </w:r>
      <w:r w:rsidR="00F34763">
        <w:rPr>
          <w:rFonts w:ascii="Bell MT" w:hAnsi="Bell MT"/>
          <w:sz w:val="32"/>
          <w:szCs w:val="32"/>
        </w:rPr>
        <w:t xml:space="preserve">                  </w:t>
      </w:r>
    </w:p>
    <w:p w14:paraId="416090C3" w14:textId="51B8CEEF" w:rsidR="00371002" w:rsidRDefault="0007194A" w:rsidP="001C2A79">
      <w:pPr>
        <w:jc w:val="center"/>
        <w:rPr>
          <w:rFonts w:ascii="Bell MT" w:hAnsi="Bell MT"/>
          <w:sz w:val="32"/>
          <w:szCs w:val="32"/>
        </w:rPr>
      </w:pPr>
      <w:r>
        <w:rPr>
          <w:rFonts w:ascii="Bell MT" w:hAnsi="Bell MT"/>
          <w:sz w:val="32"/>
          <w:szCs w:val="32"/>
        </w:rPr>
        <w:t xml:space="preserve">             </w:t>
      </w:r>
      <w:r w:rsidR="00EC5CE2">
        <w:rPr>
          <w:rFonts w:ascii="Bell MT" w:hAnsi="Bell MT"/>
          <w:sz w:val="32"/>
          <w:szCs w:val="32"/>
        </w:rPr>
        <w:t xml:space="preserve"> </w:t>
      </w:r>
      <w:r>
        <w:rPr>
          <w:rFonts w:ascii="Bell MT" w:hAnsi="Bell MT"/>
          <w:sz w:val="32"/>
          <w:szCs w:val="32"/>
        </w:rPr>
        <w:t xml:space="preserve"> </w:t>
      </w:r>
      <w:r w:rsidR="007F7776" w:rsidRPr="007F7776">
        <w:rPr>
          <w:rFonts w:ascii="Bell MT" w:hAnsi="Bell MT"/>
          <w:sz w:val="32"/>
          <w:szCs w:val="32"/>
        </w:rPr>
        <w:t>1</w:t>
      </w:r>
      <w:r w:rsidR="00FF3605">
        <w:rPr>
          <w:rFonts w:ascii="Bell MT" w:hAnsi="Bell MT"/>
          <w:sz w:val="32"/>
          <w:szCs w:val="32"/>
        </w:rPr>
        <w:t>5</w:t>
      </w:r>
      <w:r w:rsidR="00EC5CE2" w:rsidRPr="00EC5CE2">
        <w:rPr>
          <w:rFonts w:ascii="Bell MT" w:hAnsi="Bell MT"/>
          <w:sz w:val="32"/>
          <w:szCs w:val="32"/>
          <w:vertAlign w:val="superscript"/>
        </w:rPr>
        <w:t>th</w:t>
      </w:r>
      <w:r w:rsidR="00EC5CE2">
        <w:rPr>
          <w:rFonts w:ascii="Bell MT" w:hAnsi="Bell MT"/>
          <w:sz w:val="32"/>
          <w:szCs w:val="32"/>
        </w:rPr>
        <w:t xml:space="preserve"> </w:t>
      </w:r>
      <w:r w:rsidR="00FF3605">
        <w:rPr>
          <w:rFonts w:ascii="Bell MT" w:hAnsi="Bell MT"/>
          <w:sz w:val="32"/>
          <w:szCs w:val="32"/>
        </w:rPr>
        <w:t>July</w:t>
      </w:r>
      <w:r w:rsidR="007F7776" w:rsidRPr="007F7776">
        <w:rPr>
          <w:rFonts w:ascii="Bell MT" w:hAnsi="Bell MT"/>
          <w:sz w:val="32"/>
          <w:szCs w:val="32"/>
        </w:rPr>
        <w:t xml:space="preserve"> 202</w:t>
      </w:r>
      <w:r w:rsidR="00F34763">
        <w:rPr>
          <w:rFonts w:ascii="Bell MT" w:hAnsi="Bell MT"/>
          <w:sz w:val="32"/>
          <w:szCs w:val="32"/>
        </w:rPr>
        <w:t>3</w:t>
      </w:r>
    </w:p>
    <w:p w14:paraId="72E00F44" w14:textId="5FCDC8AF" w:rsidR="00371002" w:rsidRDefault="001C2A79" w:rsidP="001C2A79">
      <w:pPr>
        <w:jc w:val="center"/>
        <w:rPr>
          <w:rFonts w:ascii="Bell MT" w:hAnsi="Bell MT"/>
          <w:sz w:val="32"/>
          <w:szCs w:val="32"/>
        </w:rPr>
      </w:pPr>
      <w:r>
        <w:rPr>
          <w:rFonts w:ascii="Bell MT" w:hAnsi="Bell MT"/>
          <w:sz w:val="32"/>
          <w:szCs w:val="32"/>
        </w:rPr>
        <w:t xml:space="preserve">          </w:t>
      </w:r>
      <w:r w:rsidR="00F34763">
        <w:rPr>
          <w:rFonts w:ascii="Bell MT" w:hAnsi="Bell MT"/>
          <w:sz w:val="32"/>
          <w:szCs w:val="32"/>
        </w:rPr>
        <w:t xml:space="preserve">      </w:t>
      </w:r>
      <w:r>
        <w:rPr>
          <w:rFonts w:ascii="Bell MT" w:hAnsi="Bell MT"/>
          <w:sz w:val="32"/>
          <w:szCs w:val="32"/>
        </w:rPr>
        <w:t xml:space="preserve"> </w:t>
      </w:r>
      <w:r w:rsidR="00371002">
        <w:rPr>
          <w:rFonts w:ascii="Bell MT" w:hAnsi="Bell MT"/>
          <w:sz w:val="32"/>
          <w:szCs w:val="32"/>
        </w:rPr>
        <w:t>At</w:t>
      </w:r>
    </w:p>
    <w:p w14:paraId="478DAC78" w14:textId="76180E10" w:rsidR="0007194A" w:rsidRDefault="001C2A79" w:rsidP="0007194A">
      <w:pPr>
        <w:jc w:val="center"/>
        <w:rPr>
          <w:rFonts w:ascii="Bell MT" w:hAnsi="Bell MT"/>
          <w:sz w:val="32"/>
          <w:szCs w:val="32"/>
        </w:rPr>
      </w:pPr>
      <w:r>
        <w:rPr>
          <w:rFonts w:ascii="Bell MT" w:hAnsi="Bell MT"/>
          <w:sz w:val="32"/>
          <w:szCs w:val="32"/>
        </w:rPr>
        <w:t xml:space="preserve">            </w:t>
      </w:r>
      <w:r w:rsidR="007F7776">
        <w:rPr>
          <w:rFonts w:ascii="Bell MT" w:hAnsi="Bell MT"/>
          <w:sz w:val="32"/>
          <w:szCs w:val="32"/>
        </w:rPr>
        <w:t xml:space="preserve"> </w:t>
      </w:r>
      <w:r w:rsidR="00F34763">
        <w:rPr>
          <w:rFonts w:ascii="Bell MT" w:hAnsi="Bell MT"/>
          <w:sz w:val="32"/>
          <w:szCs w:val="32"/>
        </w:rPr>
        <w:t xml:space="preserve">  </w:t>
      </w:r>
      <w:r w:rsidR="0007194A">
        <w:rPr>
          <w:rFonts w:ascii="Bell MT" w:hAnsi="Bell MT"/>
          <w:sz w:val="32"/>
          <w:szCs w:val="32"/>
        </w:rPr>
        <w:t xml:space="preserve">Class room, </w:t>
      </w:r>
    </w:p>
    <w:p w14:paraId="0F002F40" w14:textId="59DCAA4B" w:rsidR="0007194A" w:rsidRDefault="0007194A" w:rsidP="0007194A">
      <w:pPr>
        <w:jc w:val="center"/>
        <w:rPr>
          <w:rFonts w:ascii="Bell MT" w:hAnsi="Bell MT"/>
          <w:sz w:val="32"/>
          <w:szCs w:val="32"/>
        </w:rPr>
      </w:pPr>
      <w:r>
        <w:rPr>
          <w:rFonts w:ascii="Bell MT" w:hAnsi="Bell MT"/>
          <w:sz w:val="32"/>
          <w:szCs w:val="32"/>
        </w:rPr>
        <w:t xml:space="preserve">              </w:t>
      </w:r>
      <w:r w:rsidR="00B83AD4">
        <w:rPr>
          <w:rFonts w:ascii="Bell MT" w:hAnsi="Bell MT"/>
          <w:sz w:val="32"/>
          <w:szCs w:val="32"/>
        </w:rPr>
        <w:t xml:space="preserve"> </w:t>
      </w:r>
      <w:r>
        <w:rPr>
          <w:rFonts w:ascii="Bell MT" w:hAnsi="Bell MT"/>
          <w:sz w:val="32"/>
          <w:szCs w:val="32"/>
        </w:rPr>
        <w:t xml:space="preserve"> Department of Chemistry</w:t>
      </w:r>
      <w:r w:rsidR="00F34763">
        <w:rPr>
          <w:rFonts w:ascii="Bell MT" w:hAnsi="Bell MT"/>
          <w:sz w:val="32"/>
          <w:szCs w:val="32"/>
        </w:rPr>
        <w:t>,</w:t>
      </w:r>
      <w:r w:rsidR="00F34763" w:rsidRPr="00F34763">
        <w:rPr>
          <w:rFonts w:ascii="Bell MT" w:hAnsi="Bell MT"/>
          <w:sz w:val="32"/>
          <w:szCs w:val="32"/>
        </w:rPr>
        <w:t xml:space="preserve"> </w:t>
      </w:r>
    </w:p>
    <w:p w14:paraId="372A1E4F" w14:textId="58859553" w:rsidR="00B66A72" w:rsidRDefault="0007194A" w:rsidP="001C2A79">
      <w:pPr>
        <w:jc w:val="center"/>
        <w:rPr>
          <w:rFonts w:ascii="Bell MT" w:hAnsi="Bell MT"/>
          <w:sz w:val="32"/>
          <w:szCs w:val="32"/>
        </w:rPr>
        <w:sectPr w:rsidR="00B66A72" w:rsidSect="00B66A72">
          <w:headerReference w:type="default" r:id="rId19"/>
          <w:footerReference w:type="default" r:id="rId20"/>
          <w:pgSz w:w="11906" w:h="16838" w:code="9"/>
          <w:pgMar w:top="1440" w:right="1440" w:bottom="1440" w:left="1440" w:header="708" w:footer="0" w:gutter="0"/>
          <w:cols w:space="708"/>
          <w:titlePg/>
          <w:docGrid w:linePitch="360"/>
        </w:sectPr>
      </w:pPr>
      <w:r>
        <w:rPr>
          <w:rFonts w:ascii="Bell MT" w:hAnsi="Bell MT"/>
          <w:sz w:val="32"/>
          <w:szCs w:val="32"/>
        </w:rPr>
        <w:t xml:space="preserve">                </w:t>
      </w:r>
      <w:r w:rsidR="00371002">
        <w:rPr>
          <w:rFonts w:ascii="Bell MT" w:hAnsi="Bell MT"/>
          <w:sz w:val="32"/>
          <w:szCs w:val="32"/>
        </w:rPr>
        <w:t>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1E8A59D1" w14:textId="73F3E220" w:rsidR="00222F4A" w:rsidRDefault="00B415E3">
          <w:pPr>
            <w:pStyle w:val="TOC1"/>
            <w:tabs>
              <w:tab w:val="right" w:leader="dot" w:pos="9016"/>
            </w:tabs>
            <w:rPr>
              <w:rFonts w:eastAsiaTheme="minorEastAsia"/>
              <w:noProof/>
              <w:kern w:val="2"/>
              <w:lang w:val="en-US" w:bidi="gu-IN"/>
              <w14:ligatures w14:val="standardContextual"/>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41973362" w:history="1">
            <w:r w:rsidR="00222F4A" w:rsidRPr="00F323F3">
              <w:rPr>
                <w:rStyle w:val="Hyperlink"/>
                <w:noProof/>
              </w:rPr>
              <w:t>Saurashtra University – IIC</w:t>
            </w:r>
            <w:r w:rsidR="00222F4A">
              <w:rPr>
                <w:noProof/>
                <w:webHidden/>
              </w:rPr>
              <w:tab/>
            </w:r>
            <w:r w:rsidR="00222F4A">
              <w:rPr>
                <w:noProof/>
                <w:webHidden/>
              </w:rPr>
              <w:fldChar w:fldCharType="begin"/>
            </w:r>
            <w:r w:rsidR="00222F4A">
              <w:rPr>
                <w:noProof/>
                <w:webHidden/>
              </w:rPr>
              <w:instrText xml:space="preserve"> PAGEREF _Toc141973362 \h </w:instrText>
            </w:r>
            <w:r w:rsidR="00222F4A">
              <w:rPr>
                <w:noProof/>
                <w:webHidden/>
              </w:rPr>
            </w:r>
            <w:r w:rsidR="00222F4A">
              <w:rPr>
                <w:noProof/>
                <w:webHidden/>
              </w:rPr>
              <w:fldChar w:fldCharType="separate"/>
            </w:r>
            <w:r w:rsidR="00222F4A">
              <w:rPr>
                <w:noProof/>
                <w:webHidden/>
              </w:rPr>
              <w:t>2</w:t>
            </w:r>
            <w:r w:rsidR="00222F4A">
              <w:rPr>
                <w:noProof/>
                <w:webHidden/>
              </w:rPr>
              <w:fldChar w:fldCharType="end"/>
            </w:r>
          </w:hyperlink>
        </w:p>
        <w:p w14:paraId="3CA467E4" w14:textId="3EA9F2EC" w:rsidR="00222F4A" w:rsidRDefault="00000000">
          <w:pPr>
            <w:pStyle w:val="TOC1"/>
            <w:tabs>
              <w:tab w:val="right" w:leader="dot" w:pos="9016"/>
            </w:tabs>
            <w:rPr>
              <w:rFonts w:eastAsiaTheme="minorEastAsia"/>
              <w:noProof/>
              <w:kern w:val="2"/>
              <w:lang w:val="en-US" w:bidi="gu-IN"/>
              <w14:ligatures w14:val="standardContextual"/>
            </w:rPr>
          </w:pPr>
          <w:hyperlink w:anchor="_Toc141973363" w:history="1">
            <w:r w:rsidR="00222F4A" w:rsidRPr="00F323F3">
              <w:rPr>
                <w:rStyle w:val="Hyperlink"/>
                <w:noProof/>
              </w:rPr>
              <w:t>Event Schedule</w:t>
            </w:r>
            <w:r w:rsidR="00222F4A">
              <w:rPr>
                <w:noProof/>
                <w:webHidden/>
              </w:rPr>
              <w:tab/>
            </w:r>
            <w:r w:rsidR="00222F4A">
              <w:rPr>
                <w:noProof/>
                <w:webHidden/>
              </w:rPr>
              <w:fldChar w:fldCharType="begin"/>
            </w:r>
            <w:r w:rsidR="00222F4A">
              <w:rPr>
                <w:noProof/>
                <w:webHidden/>
              </w:rPr>
              <w:instrText xml:space="preserve"> PAGEREF _Toc141973363 \h </w:instrText>
            </w:r>
            <w:r w:rsidR="00222F4A">
              <w:rPr>
                <w:noProof/>
                <w:webHidden/>
              </w:rPr>
            </w:r>
            <w:r w:rsidR="00222F4A">
              <w:rPr>
                <w:noProof/>
                <w:webHidden/>
              </w:rPr>
              <w:fldChar w:fldCharType="separate"/>
            </w:r>
            <w:r w:rsidR="00222F4A">
              <w:rPr>
                <w:noProof/>
                <w:webHidden/>
              </w:rPr>
              <w:t>2</w:t>
            </w:r>
            <w:r w:rsidR="00222F4A">
              <w:rPr>
                <w:noProof/>
                <w:webHidden/>
              </w:rPr>
              <w:fldChar w:fldCharType="end"/>
            </w:r>
          </w:hyperlink>
        </w:p>
        <w:p w14:paraId="0A325BD1" w14:textId="764C2BA5" w:rsidR="00222F4A" w:rsidRDefault="00000000">
          <w:pPr>
            <w:pStyle w:val="TOC1"/>
            <w:tabs>
              <w:tab w:val="right" w:leader="dot" w:pos="9016"/>
            </w:tabs>
            <w:rPr>
              <w:rFonts w:eastAsiaTheme="minorEastAsia"/>
              <w:noProof/>
              <w:kern w:val="2"/>
              <w:lang w:val="en-US" w:bidi="gu-IN"/>
              <w14:ligatures w14:val="standardContextual"/>
            </w:rPr>
          </w:pPr>
          <w:hyperlink w:anchor="_Toc141973364" w:history="1">
            <w:r w:rsidR="00222F4A" w:rsidRPr="00F323F3">
              <w:rPr>
                <w:rStyle w:val="Hyperlink"/>
                <w:noProof/>
              </w:rPr>
              <w:t>Event Registration Link</w:t>
            </w:r>
            <w:r w:rsidR="00222F4A">
              <w:rPr>
                <w:noProof/>
                <w:webHidden/>
              </w:rPr>
              <w:tab/>
            </w:r>
            <w:r w:rsidR="00222F4A">
              <w:rPr>
                <w:noProof/>
                <w:webHidden/>
              </w:rPr>
              <w:fldChar w:fldCharType="begin"/>
            </w:r>
            <w:r w:rsidR="00222F4A">
              <w:rPr>
                <w:noProof/>
                <w:webHidden/>
              </w:rPr>
              <w:instrText xml:space="preserve"> PAGEREF _Toc141973364 \h </w:instrText>
            </w:r>
            <w:r w:rsidR="00222F4A">
              <w:rPr>
                <w:noProof/>
                <w:webHidden/>
              </w:rPr>
            </w:r>
            <w:r w:rsidR="00222F4A">
              <w:rPr>
                <w:noProof/>
                <w:webHidden/>
              </w:rPr>
              <w:fldChar w:fldCharType="separate"/>
            </w:r>
            <w:r w:rsidR="00222F4A">
              <w:rPr>
                <w:noProof/>
                <w:webHidden/>
              </w:rPr>
              <w:t>2</w:t>
            </w:r>
            <w:r w:rsidR="00222F4A">
              <w:rPr>
                <w:noProof/>
                <w:webHidden/>
              </w:rPr>
              <w:fldChar w:fldCharType="end"/>
            </w:r>
          </w:hyperlink>
        </w:p>
        <w:p w14:paraId="48F90710" w14:textId="1C620F8D" w:rsidR="00222F4A" w:rsidRDefault="00000000">
          <w:pPr>
            <w:pStyle w:val="TOC1"/>
            <w:tabs>
              <w:tab w:val="right" w:leader="dot" w:pos="9016"/>
            </w:tabs>
            <w:rPr>
              <w:rFonts w:eastAsiaTheme="minorEastAsia"/>
              <w:noProof/>
              <w:kern w:val="2"/>
              <w:lang w:val="en-US" w:bidi="gu-IN"/>
              <w14:ligatures w14:val="standardContextual"/>
            </w:rPr>
          </w:pPr>
          <w:hyperlink w:anchor="_Toc141973365" w:history="1">
            <w:r w:rsidR="00222F4A" w:rsidRPr="00F323F3">
              <w:rPr>
                <w:rStyle w:val="Hyperlink"/>
                <w:noProof/>
              </w:rPr>
              <w:t>Brief about Event</w:t>
            </w:r>
            <w:r w:rsidR="00222F4A">
              <w:rPr>
                <w:noProof/>
                <w:webHidden/>
              </w:rPr>
              <w:tab/>
            </w:r>
            <w:r w:rsidR="00222F4A">
              <w:rPr>
                <w:noProof/>
                <w:webHidden/>
              </w:rPr>
              <w:fldChar w:fldCharType="begin"/>
            </w:r>
            <w:r w:rsidR="00222F4A">
              <w:rPr>
                <w:noProof/>
                <w:webHidden/>
              </w:rPr>
              <w:instrText xml:space="preserve"> PAGEREF _Toc141973365 \h </w:instrText>
            </w:r>
            <w:r w:rsidR="00222F4A">
              <w:rPr>
                <w:noProof/>
                <w:webHidden/>
              </w:rPr>
            </w:r>
            <w:r w:rsidR="00222F4A">
              <w:rPr>
                <w:noProof/>
                <w:webHidden/>
              </w:rPr>
              <w:fldChar w:fldCharType="separate"/>
            </w:r>
            <w:r w:rsidR="00222F4A">
              <w:rPr>
                <w:noProof/>
                <w:webHidden/>
              </w:rPr>
              <w:t>3</w:t>
            </w:r>
            <w:r w:rsidR="00222F4A">
              <w:rPr>
                <w:noProof/>
                <w:webHidden/>
              </w:rPr>
              <w:fldChar w:fldCharType="end"/>
            </w:r>
          </w:hyperlink>
        </w:p>
        <w:p w14:paraId="1490DC1D" w14:textId="18E0C527" w:rsidR="00222F4A" w:rsidRDefault="00000000">
          <w:pPr>
            <w:pStyle w:val="TOC1"/>
            <w:tabs>
              <w:tab w:val="right" w:leader="dot" w:pos="9016"/>
            </w:tabs>
            <w:rPr>
              <w:rFonts w:eastAsiaTheme="minorEastAsia"/>
              <w:noProof/>
              <w:kern w:val="2"/>
              <w:lang w:val="en-US" w:bidi="gu-IN"/>
              <w14:ligatures w14:val="standardContextual"/>
            </w:rPr>
          </w:pPr>
          <w:hyperlink w:anchor="_Toc141973366" w:history="1">
            <w:r w:rsidR="00222F4A" w:rsidRPr="00F323F3">
              <w:rPr>
                <w:rStyle w:val="Hyperlink"/>
                <w:noProof/>
              </w:rPr>
              <w:t>Key Points</w:t>
            </w:r>
            <w:r w:rsidR="00222F4A">
              <w:rPr>
                <w:noProof/>
                <w:webHidden/>
              </w:rPr>
              <w:tab/>
            </w:r>
            <w:r w:rsidR="00222F4A">
              <w:rPr>
                <w:noProof/>
                <w:webHidden/>
              </w:rPr>
              <w:fldChar w:fldCharType="begin"/>
            </w:r>
            <w:r w:rsidR="00222F4A">
              <w:rPr>
                <w:noProof/>
                <w:webHidden/>
              </w:rPr>
              <w:instrText xml:space="preserve"> PAGEREF _Toc141973366 \h </w:instrText>
            </w:r>
            <w:r w:rsidR="00222F4A">
              <w:rPr>
                <w:noProof/>
                <w:webHidden/>
              </w:rPr>
            </w:r>
            <w:r w:rsidR="00222F4A">
              <w:rPr>
                <w:noProof/>
                <w:webHidden/>
              </w:rPr>
              <w:fldChar w:fldCharType="separate"/>
            </w:r>
            <w:r w:rsidR="00222F4A">
              <w:rPr>
                <w:noProof/>
                <w:webHidden/>
              </w:rPr>
              <w:t>4</w:t>
            </w:r>
            <w:r w:rsidR="00222F4A">
              <w:rPr>
                <w:noProof/>
                <w:webHidden/>
              </w:rPr>
              <w:fldChar w:fldCharType="end"/>
            </w:r>
          </w:hyperlink>
        </w:p>
        <w:p w14:paraId="1458FC36" w14:textId="111E42FB" w:rsidR="00222F4A" w:rsidRDefault="00000000">
          <w:pPr>
            <w:pStyle w:val="TOC1"/>
            <w:tabs>
              <w:tab w:val="right" w:leader="dot" w:pos="9016"/>
            </w:tabs>
            <w:rPr>
              <w:rFonts w:eastAsiaTheme="minorEastAsia"/>
              <w:noProof/>
              <w:kern w:val="2"/>
              <w:lang w:val="en-US" w:bidi="gu-IN"/>
              <w14:ligatures w14:val="standardContextual"/>
            </w:rPr>
          </w:pPr>
          <w:hyperlink w:anchor="_Toc141973367" w:history="1">
            <w:r w:rsidR="00222F4A" w:rsidRPr="00F323F3">
              <w:rPr>
                <w:rStyle w:val="Hyperlink"/>
                <w:noProof/>
              </w:rPr>
              <w:t>Outcome</w:t>
            </w:r>
            <w:r w:rsidR="00222F4A">
              <w:rPr>
                <w:noProof/>
                <w:webHidden/>
              </w:rPr>
              <w:tab/>
            </w:r>
            <w:r w:rsidR="00222F4A">
              <w:rPr>
                <w:noProof/>
                <w:webHidden/>
              </w:rPr>
              <w:fldChar w:fldCharType="begin"/>
            </w:r>
            <w:r w:rsidR="00222F4A">
              <w:rPr>
                <w:noProof/>
                <w:webHidden/>
              </w:rPr>
              <w:instrText xml:space="preserve"> PAGEREF _Toc141973367 \h </w:instrText>
            </w:r>
            <w:r w:rsidR="00222F4A">
              <w:rPr>
                <w:noProof/>
                <w:webHidden/>
              </w:rPr>
            </w:r>
            <w:r w:rsidR="00222F4A">
              <w:rPr>
                <w:noProof/>
                <w:webHidden/>
              </w:rPr>
              <w:fldChar w:fldCharType="separate"/>
            </w:r>
            <w:r w:rsidR="00222F4A">
              <w:rPr>
                <w:noProof/>
                <w:webHidden/>
              </w:rPr>
              <w:t>4</w:t>
            </w:r>
            <w:r w:rsidR="00222F4A">
              <w:rPr>
                <w:noProof/>
                <w:webHidden/>
              </w:rPr>
              <w:fldChar w:fldCharType="end"/>
            </w:r>
          </w:hyperlink>
        </w:p>
        <w:p w14:paraId="34D05585" w14:textId="30400DAC" w:rsidR="00222F4A" w:rsidRDefault="00000000">
          <w:pPr>
            <w:pStyle w:val="TOC1"/>
            <w:tabs>
              <w:tab w:val="right" w:leader="dot" w:pos="9016"/>
            </w:tabs>
            <w:rPr>
              <w:rFonts w:eastAsiaTheme="minorEastAsia"/>
              <w:noProof/>
              <w:kern w:val="2"/>
              <w:lang w:val="en-US" w:bidi="gu-IN"/>
              <w14:ligatures w14:val="standardContextual"/>
            </w:rPr>
          </w:pPr>
          <w:hyperlink w:anchor="_Toc141973368" w:history="1">
            <w:r w:rsidR="00222F4A" w:rsidRPr="00F323F3">
              <w:rPr>
                <w:rStyle w:val="Hyperlink"/>
                <w:noProof/>
              </w:rPr>
              <w:t>About the Speaker/Chief Guest</w:t>
            </w:r>
            <w:r w:rsidR="00222F4A">
              <w:rPr>
                <w:noProof/>
                <w:webHidden/>
              </w:rPr>
              <w:tab/>
            </w:r>
            <w:r w:rsidR="00222F4A">
              <w:rPr>
                <w:noProof/>
                <w:webHidden/>
              </w:rPr>
              <w:fldChar w:fldCharType="begin"/>
            </w:r>
            <w:r w:rsidR="00222F4A">
              <w:rPr>
                <w:noProof/>
                <w:webHidden/>
              </w:rPr>
              <w:instrText xml:space="preserve"> PAGEREF _Toc141973368 \h </w:instrText>
            </w:r>
            <w:r w:rsidR="00222F4A">
              <w:rPr>
                <w:noProof/>
                <w:webHidden/>
              </w:rPr>
            </w:r>
            <w:r w:rsidR="00222F4A">
              <w:rPr>
                <w:noProof/>
                <w:webHidden/>
              </w:rPr>
              <w:fldChar w:fldCharType="separate"/>
            </w:r>
            <w:r w:rsidR="00222F4A">
              <w:rPr>
                <w:noProof/>
                <w:webHidden/>
              </w:rPr>
              <w:t>5</w:t>
            </w:r>
            <w:r w:rsidR="00222F4A">
              <w:rPr>
                <w:noProof/>
                <w:webHidden/>
              </w:rPr>
              <w:fldChar w:fldCharType="end"/>
            </w:r>
          </w:hyperlink>
        </w:p>
        <w:p w14:paraId="376DA81B" w14:textId="63A8328B" w:rsidR="00222F4A" w:rsidRDefault="00000000">
          <w:pPr>
            <w:pStyle w:val="TOC1"/>
            <w:tabs>
              <w:tab w:val="right" w:leader="dot" w:pos="9016"/>
            </w:tabs>
            <w:rPr>
              <w:rFonts w:eastAsiaTheme="minorEastAsia"/>
              <w:noProof/>
              <w:kern w:val="2"/>
              <w:lang w:val="en-US" w:bidi="gu-IN"/>
              <w14:ligatures w14:val="standardContextual"/>
            </w:rPr>
          </w:pPr>
          <w:hyperlink w:anchor="_Toc141973369" w:history="1">
            <w:r w:rsidR="00222F4A" w:rsidRPr="00F323F3">
              <w:rPr>
                <w:rStyle w:val="Hyperlink"/>
                <w:noProof/>
              </w:rPr>
              <w:t>Connect Us:</w:t>
            </w:r>
            <w:r w:rsidR="00222F4A">
              <w:rPr>
                <w:noProof/>
                <w:webHidden/>
              </w:rPr>
              <w:tab/>
            </w:r>
            <w:r w:rsidR="00222F4A">
              <w:rPr>
                <w:noProof/>
                <w:webHidden/>
              </w:rPr>
              <w:fldChar w:fldCharType="begin"/>
            </w:r>
            <w:r w:rsidR="00222F4A">
              <w:rPr>
                <w:noProof/>
                <w:webHidden/>
              </w:rPr>
              <w:instrText xml:space="preserve"> PAGEREF _Toc141973369 \h </w:instrText>
            </w:r>
            <w:r w:rsidR="00222F4A">
              <w:rPr>
                <w:noProof/>
                <w:webHidden/>
              </w:rPr>
            </w:r>
            <w:r w:rsidR="00222F4A">
              <w:rPr>
                <w:noProof/>
                <w:webHidden/>
              </w:rPr>
              <w:fldChar w:fldCharType="separate"/>
            </w:r>
            <w:r w:rsidR="00222F4A">
              <w:rPr>
                <w:noProof/>
                <w:webHidden/>
              </w:rPr>
              <w:t>7</w:t>
            </w:r>
            <w:r w:rsidR="00222F4A">
              <w:rPr>
                <w:noProof/>
                <w:webHidden/>
              </w:rPr>
              <w:fldChar w:fldCharType="end"/>
            </w:r>
          </w:hyperlink>
        </w:p>
        <w:p w14:paraId="7661D430" w14:textId="04D6F705"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41973362"/>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393ADB8E" w14:textId="37F8EBFF" w:rsidR="00B415E3" w:rsidRDefault="00B415E3" w:rsidP="007D7F1C">
      <w:pPr>
        <w:pStyle w:val="Heading1"/>
      </w:pPr>
      <w:bookmarkStart w:id="1" w:name="_Toc141973363"/>
      <w:r>
        <w:t>Event Schedule</w:t>
      </w:r>
      <w:bookmarkEnd w:id="1"/>
    </w:p>
    <w:p w14:paraId="1D68D397" w14:textId="77777777" w:rsidR="005A06D6" w:rsidRDefault="005A06D6" w:rsidP="005A06D6"/>
    <w:p w14:paraId="202ABEA5" w14:textId="22E07F7C" w:rsidR="005A06D6" w:rsidRPr="005A06D6" w:rsidRDefault="005A06D6" w:rsidP="005A06D6">
      <w:r w:rsidRPr="005E210F">
        <w:rPr>
          <w:noProof/>
          <w:color w:val="CC0066"/>
          <w:lang w:val="en-US" w:bidi="gu-IN"/>
        </w:rPr>
        <w:drawing>
          <wp:inline distT="0" distB="0" distL="0" distR="0" wp14:anchorId="19876CB9" wp14:editId="0F95F8C7">
            <wp:extent cx="5524500" cy="2476500"/>
            <wp:effectExtent l="57150" t="0" r="76200" b="0"/>
            <wp:docPr id="1053028875" name="Diagram 10530288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218D02" w14:textId="432B335C" w:rsidR="009C4DE3" w:rsidRDefault="009C4DE3" w:rsidP="00B415E3"/>
    <w:p w14:paraId="01D8CB24" w14:textId="1D63CBD9" w:rsidR="00B415E3" w:rsidRPr="005C7CC6" w:rsidRDefault="003814AF" w:rsidP="003814AF">
      <w:pPr>
        <w:pStyle w:val="Heading1"/>
        <w:rPr>
          <w:b/>
          <w:bCs/>
        </w:rPr>
      </w:pPr>
      <w:bookmarkStart w:id="2" w:name="_Toc141973364"/>
      <w:r w:rsidRPr="003814AF">
        <w:t>Event Registration Link</w:t>
      </w:r>
      <w:bookmarkEnd w:id="2"/>
      <w:r w:rsidR="005C7CC6">
        <w:t xml:space="preserve"> </w:t>
      </w:r>
      <w:r w:rsidR="005C7CC6">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33169515" w14:textId="2A44002F" w:rsidR="009C4DE3" w:rsidRDefault="00B011A1">
      <w:pPr>
        <w:rPr>
          <w:rFonts w:ascii="Bell MT" w:hAnsi="Bell MT"/>
          <w:noProof/>
          <w:sz w:val="32"/>
          <w:szCs w:val="32"/>
        </w:rPr>
      </w:pPr>
      <w:r>
        <w:rPr>
          <w:rFonts w:ascii="Bell MT" w:hAnsi="Bell MT"/>
          <w:noProof/>
          <w:sz w:val="32"/>
          <w:szCs w:val="32"/>
        </w:rPr>
        <w:t xml:space="preserve">  </w:t>
      </w:r>
      <w:r w:rsidR="002715A9" w:rsidRPr="002715A9">
        <w:rPr>
          <w:rStyle w:val="Hyperlink"/>
          <w:rFonts w:ascii="Bell MT" w:hAnsi="Bell MT"/>
          <w:noProof/>
          <w:sz w:val="32"/>
          <w:szCs w:val="32"/>
        </w:rPr>
        <w:t>bit.ly/SUSEC-</w:t>
      </w:r>
      <w:r w:rsidR="00B60630">
        <w:rPr>
          <w:rStyle w:val="Hyperlink"/>
          <w:rFonts w:ascii="Bell MT" w:hAnsi="Bell MT"/>
          <w:noProof/>
          <w:sz w:val="32"/>
          <w:szCs w:val="32"/>
        </w:rPr>
        <w:t>CBHPS</w:t>
      </w:r>
      <w:r w:rsidR="009C4DE3">
        <w:rPr>
          <w:rFonts w:ascii="Bell MT" w:hAnsi="Bell MT"/>
          <w:noProof/>
          <w:sz w:val="32"/>
          <w:szCs w:val="32"/>
        </w:rPr>
        <w:br w:type="page"/>
      </w:r>
    </w:p>
    <w:p w14:paraId="2D89A3E6" w14:textId="6B0E03D4" w:rsidR="005E54F6" w:rsidRPr="005E54F6" w:rsidRDefault="009C4DE3" w:rsidP="005E54F6">
      <w:pPr>
        <w:pStyle w:val="Heading1"/>
        <w:spacing w:after="240"/>
        <w:rPr>
          <w:noProof/>
        </w:rPr>
      </w:pPr>
      <w:bookmarkStart w:id="3" w:name="_Toc141973365"/>
      <w:r>
        <w:rPr>
          <w:noProof/>
        </w:rPr>
        <w:lastRenderedPageBreak/>
        <w:t>Brief about Event</w:t>
      </w:r>
      <w:bookmarkEnd w:id="3"/>
    </w:p>
    <w:p w14:paraId="41D6C93B" w14:textId="77777777" w:rsidR="001E7276" w:rsidRDefault="001E7276" w:rsidP="00F421AC">
      <w:pPr>
        <w:spacing w:after="240" w:line="276" w:lineRule="auto"/>
        <w:jc w:val="both"/>
        <w:rPr>
          <w:rFonts w:ascii="Cambria" w:hAnsi="Cambria"/>
          <w:sz w:val="24"/>
          <w:szCs w:val="24"/>
        </w:rPr>
      </w:pPr>
      <w:r w:rsidRPr="001E7276">
        <w:rPr>
          <w:rFonts w:ascii="Cambria" w:hAnsi="Cambria"/>
          <w:sz w:val="24"/>
          <w:szCs w:val="24"/>
        </w:rPr>
        <w:t>SU Start-up and Entrepreneurship Council, in collaboration with IIC Saurashtra University, organized a workshop on "From Classroom to Boardroom: Harnessing Entrepreneurial Capabilities in Students" on 15th July, 2023. The event was held at the Incubation Centre, A P J Abdul Kalam Science Laboratory. That was an Excellent opportunity for students interested in entrepreneurship.</w:t>
      </w:r>
    </w:p>
    <w:p w14:paraId="00602FD7" w14:textId="39991808" w:rsidR="00595A6E" w:rsidRDefault="00595A6E" w:rsidP="00F421AC">
      <w:pPr>
        <w:spacing w:after="240" w:line="276" w:lineRule="auto"/>
        <w:jc w:val="both"/>
        <w:rPr>
          <w:rFonts w:ascii="Cambria" w:hAnsi="Cambria"/>
          <w:sz w:val="24"/>
          <w:szCs w:val="24"/>
        </w:rPr>
      </w:pPr>
      <w:r>
        <w:rPr>
          <w:rFonts w:ascii="Cambria" w:hAnsi="Cambria"/>
          <w:sz w:val="24"/>
          <w:szCs w:val="24"/>
        </w:rPr>
        <w:t xml:space="preserve">Speaker </w:t>
      </w:r>
      <w:r w:rsidR="00986639">
        <w:rPr>
          <w:rFonts w:ascii="Cambria" w:hAnsi="Cambria"/>
          <w:sz w:val="24"/>
          <w:szCs w:val="24"/>
        </w:rPr>
        <w:t>starts</w:t>
      </w:r>
      <w:r>
        <w:rPr>
          <w:rFonts w:ascii="Cambria" w:hAnsi="Cambria"/>
          <w:sz w:val="24"/>
          <w:szCs w:val="24"/>
        </w:rPr>
        <w:t xml:space="preserve"> session with beautiful </w:t>
      </w:r>
      <w:r w:rsidR="00986639">
        <w:rPr>
          <w:rFonts w:ascii="Cambria" w:hAnsi="Cambria"/>
          <w:sz w:val="24"/>
          <w:szCs w:val="24"/>
        </w:rPr>
        <w:t>though “A</w:t>
      </w:r>
      <w:r w:rsidR="00B24D5F">
        <w:rPr>
          <w:rFonts w:ascii="Cambria" w:hAnsi="Cambria"/>
          <w:sz w:val="24"/>
          <w:szCs w:val="24"/>
        </w:rPr>
        <w:t xml:space="preserve"> good teacher makes you think even when you don’t want to”</w:t>
      </w:r>
      <w:r w:rsidR="00EF1B54">
        <w:rPr>
          <w:rFonts w:ascii="Cambria" w:hAnsi="Cambria"/>
          <w:sz w:val="24"/>
          <w:szCs w:val="24"/>
        </w:rPr>
        <w:t xml:space="preserve"> and gives information on</w:t>
      </w:r>
      <w:r w:rsidR="006E5D44">
        <w:rPr>
          <w:rFonts w:ascii="Cambria" w:hAnsi="Cambria"/>
          <w:sz w:val="24"/>
          <w:szCs w:val="24"/>
        </w:rPr>
        <w:t xml:space="preserve"> </w:t>
      </w:r>
      <w:r w:rsidR="00986639">
        <w:rPr>
          <w:rFonts w:ascii="Cambria" w:hAnsi="Cambria"/>
          <w:sz w:val="24"/>
          <w:szCs w:val="24"/>
        </w:rPr>
        <w:t xml:space="preserve">Higer education </w:t>
      </w:r>
      <w:r w:rsidR="00EF1B54">
        <w:rPr>
          <w:rFonts w:ascii="Cambria" w:hAnsi="Cambria"/>
          <w:sz w:val="24"/>
          <w:szCs w:val="24"/>
        </w:rPr>
        <w:t xml:space="preserve">plays an extremely important </w:t>
      </w:r>
      <w:r w:rsidR="0087357F">
        <w:rPr>
          <w:rFonts w:ascii="Cambria" w:hAnsi="Cambria"/>
          <w:sz w:val="24"/>
          <w:szCs w:val="24"/>
        </w:rPr>
        <w:t>role,</w:t>
      </w:r>
      <w:r w:rsidR="006E5D44">
        <w:rPr>
          <w:rFonts w:ascii="Cambria" w:hAnsi="Cambria"/>
          <w:sz w:val="24"/>
          <w:szCs w:val="24"/>
        </w:rPr>
        <w:t xml:space="preserve"> Higer </w:t>
      </w:r>
      <w:r w:rsidR="0087357F">
        <w:rPr>
          <w:rFonts w:ascii="Cambria" w:hAnsi="Cambria"/>
          <w:sz w:val="24"/>
          <w:szCs w:val="24"/>
        </w:rPr>
        <w:t>education significantly</w:t>
      </w:r>
      <w:r w:rsidR="006E5D44">
        <w:rPr>
          <w:rFonts w:ascii="Cambria" w:hAnsi="Cambria"/>
          <w:sz w:val="24"/>
          <w:szCs w:val="24"/>
        </w:rPr>
        <w:t xml:space="preserve"> contributes towards sustainable livelihoods and economic </w:t>
      </w:r>
      <w:r w:rsidR="0087357F">
        <w:rPr>
          <w:rFonts w:ascii="Cambria" w:hAnsi="Cambria"/>
          <w:sz w:val="24"/>
          <w:szCs w:val="24"/>
        </w:rPr>
        <w:t>development of</w:t>
      </w:r>
      <w:r w:rsidR="00914371">
        <w:rPr>
          <w:rFonts w:ascii="Cambria" w:hAnsi="Cambria"/>
          <w:sz w:val="24"/>
          <w:szCs w:val="24"/>
        </w:rPr>
        <w:t xml:space="preserve"> the nation.</w:t>
      </w:r>
      <w:r w:rsidR="0087357F">
        <w:rPr>
          <w:rFonts w:ascii="Cambria" w:hAnsi="Cambria"/>
          <w:sz w:val="24"/>
          <w:szCs w:val="24"/>
        </w:rPr>
        <w:t xml:space="preserve"> India moves towards becoming a knowledge economy and society, more and more young Indians are likely to aspire for higher education. as per survey total enrolment in higher </w:t>
      </w:r>
      <w:r w:rsidR="00282F85">
        <w:rPr>
          <w:rFonts w:ascii="Cambria" w:hAnsi="Cambria"/>
          <w:sz w:val="24"/>
          <w:szCs w:val="24"/>
        </w:rPr>
        <w:t>education has</w:t>
      </w:r>
      <w:r w:rsidR="0087357F">
        <w:rPr>
          <w:rFonts w:ascii="Cambria" w:hAnsi="Cambria"/>
          <w:sz w:val="24"/>
          <w:szCs w:val="24"/>
        </w:rPr>
        <w:t xml:space="preserve"> been estimated to be 40 million </w:t>
      </w:r>
      <w:r w:rsidR="00282F85">
        <w:rPr>
          <w:rFonts w:ascii="Cambria" w:hAnsi="Cambria"/>
          <w:sz w:val="24"/>
          <w:szCs w:val="24"/>
        </w:rPr>
        <w:t>with 19 million boys and 21 million girls. The total number of foreign students enrolled in higher education is 46144.</w:t>
      </w:r>
      <w:r w:rsidR="00564CB8">
        <w:rPr>
          <w:rFonts w:ascii="Cambria" w:hAnsi="Cambria"/>
          <w:sz w:val="24"/>
          <w:szCs w:val="24"/>
        </w:rPr>
        <w:t xml:space="preserve"> Also, sir said knowledge creation and research are critical in growing and sustaining a large and vibrant economy, uplifting society, and continuously inspiring a nation to achieve even greeter hights. </w:t>
      </w:r>
      <w:r w:rsidR="00DD304B" w:rsidRPr="00DD304B">
        <w:rPr>
          <w:rFonts w:ascii="Cambria" w:hAnsi="Cambria"/>
          <w:sz w:val="24"/>
          <w:szCs w:val="24"/>
        </w:rPr>
        <w:t xml:space="preserve">Mark Zuckerberg </w:t>
      </w:r>
      <w:r w:rsidR="00EC42D7" w:rsidRPr="00EC42D7">
        <w:rPr>
          <w:rFonts w:ascii="Cambria" w:hAnsi="Cambria"/>
          <w:sz w:val="24"/>
          <w:szCs w:val="24"/>
        </w:rPr>
        <w:t xml:space="preserve">is prime example of a successful individual who transitioned from the classroom to the boardroom. </w:t>
      </w:r>
      <w:r w:rsidR="008C7D84">
        <w:rPr>
          <w:rFonts w:ascii="Cambria" w:hAnsi="Cambria"/>
          <w:sz w:val="24"/>
          <w:szCs w:val="24"/>
        </w:rPr>
        <w:t>O</w:t>
      </w:r>
      <w:r w:rsidR="00EC42D7" w:rsidRPr="00EC42D7">
        <w:rPr>
          <w:rFonts w:ascii="Cambria" w:hAnsi="Cambria"/>
          <w:sz w:val="24"/>
          <w:szCs w:val="24"/>
        </w:rPr>
        <w:t>riginally developed as a social networking platform for Harvard student Facebook quickly expanded to other universities and eventually became a global phenomenon Zuckerberg’s vision and determination to connect people through and online platform propelled fakebook’s growth and turned it into one of the world's largest social media networks. It was explained by the speaker.</w:t>
      </w:r>
    </w:p>
    <w:p w14:paraId="2E7B9195" w14:textId="0B32ECD3" w:rsidR="00BB3CC4" w:rsidRDefault="00590703" w:rsidP="00F421AC">
      <w:pPr>
        <w:spacing w:after="240" w:line="276" w:lineRule="auto"/>
        <w:jc w:val="both"/>
        <w:rPr>
          <w:rFonts w:ascii="Cambria" w:hAnsi="Cambria"/>
          <w:sz w:val="24"/>
          <w:szCs w:val="24"/>
        </w:rPr>
      </w:pPr>
      <w:r>
        <w:rPr>
          <w:rFonts w:ascii="Cambria" w:hAnsi="Cambria"/>
          <w:sz w:val="24"/>
          <w:szCs w:val="24"/>
        </w:rPr>
        <w:t xml:space="preserve">Then </w:t>
      </w:r>
      <w:r w:rsidR="00B24085">
        <w:rPr>
          <w:rFonts w:ascii="Cambria" w:hAnsi="Cambria"/>
          <w:sz w:val="24"/>
          <w:szCs w:val="24"/>
        </w:rPr>
        <w:t>sir talked</w:t>
      </w:r>
      <w:r>
        <w:rPr>
          <w:rFonts w:ascii="Cambria" w:hAnsi="Cambria"/>
          <w:sz w:val="24"/>
          <w:szCs w:val="24"/>
        </w:rPr>
        <w:t xml:space="preserve"> about start up </w:t>
      </w:r>
      <w:r w:rsidR="00275138">
        <w:rPr>
          <w:rFonts w:ascii="Cambria" w:hAnsi="Cambria"/>
          <w:sz w:val="24"/>
          <w:szCs w:val="24"/>
        </w:rPr>
        <w:t>that startup is a young</w:t>
      </w:r>
      <w:r w:rsidR="00D069E5">
        <w:rPr>
          <w:rFonts w:ascii="Cambria" w:hAnsi="Cambria"/>
          <w:sz w:val="24"/>
          <w:szCs w:val="24"/>
        </w:rPr>
        <w:t xml:space="preserve"> company </w:t>
      </w:r>
      <w:r w:rsidR="00B24085">
        <w:rPr>
          <w:rFonts w:ascii="Cambria" w:hAnsi="Cambria"/>
          <w:sz w:val="24"/>
          <w:szCs w:val="24"/>
        </w:rPr>
        <w:t>founded by</w:t>
      </w:r>
      <w:r w:rsidR="00D069E5">
        <w:rPr>
          <w:rFonts w:ascii="Cambria" w:hAnsi="Cambria"/>
          <w:sz w:val="24"/>
          <w:szCs w:val="24"/>
        </w:rPr>
        <w:t xml:space="preserve"> one or </w:t>
      </w:r>
      <w:r w:rsidR="00B24085">
        <w:rPr>
          <w:rFonts w:ascii="Cambria" w:hAnsi="Cambria"/>
          <w:sz w:val="24"/>
          <w:szCs w:val="24"/>
        </w:rPr>
        <w:t>more entrepreneurs</w:t>
      </w:r>
      <w:r w:rsidR="00D069E5">
        <w:rPr>
          <w:rFonts w:ascii="Cambria" w:hAnsi="Cambria"/>
          <w:sz w:val="24"/>
          <w:szCs w:val="24"/>
        </w:rPr>
        <w:t xml:space="preserve"> in order to develop a unique product or service and bring it to market. </w:t>
      </w:r>
      <w:r w:rsidR="00B24085">
        <w:rPr>
          <w:rFonts w:ascii="Cambria" w:hAnsi="Cambria"/>
          <w:sz w:val="24"/>
          <w:szCs w:val="24"/>
        </w:rPr>
        <w:t xml:space="preserve">By its nature, </w:t>
      </w:r>
      <w:r w:rsidR="00531948">
        <w:rPr>
          <w:rFonts w:ascii="Cambria" w:hAnsi="Cambria"/>
          <w:sz w:val="24"/>
          <w:szCs w:val="24"/>
        </w:rPr>
        <w:t>the typical</w:t>
      </w:r>
      <w:r w:rsidR="00B24085">
        <w:rPr>
          <w:rFonts w:ascii="Cambria" w:hAnsi="Cambria"/>
          <w:sz w:val="24"/>
          <w:szCs w:val="24"/>
        </w:rPr>
        <w:t xml:space="preserve"> startup tends to be a shoestring operation, with initial funding from the founders or their families</w:t>
      </w:r>
      <w:r w:rsidR="00C108FF">
        <w:rPr>
          <w:rFonts w:ascii="Cambria" w:hAnsi="Cambria"/>
          <w:sz w:val="24"/>
          <w:szCs w:val="24"/>
        </w:rPr>
        <w:t>.</w:t>
      </w:r>
      <w:r w:rsidR="00531948">
        <w:rPr>
          <w:rFonts w:ascii="Cambria" w:hAnsi="Cambria"/>
          <w:sz w:val="24"/>
          <w:szCs w:val="24"/>
        </w:rPr>
        <w:t xml:space="preserve"> Government of Gujrat has developed a student startup and innovation policy, SSIP at state level with a commitment of 100 crore INR grant for student innovators and </w:t>
      </w:r>
      <w:r w:rsidR="001E4BB3">
        <w:rPr>
          <w:rFonts w:ascii="Cambria" w:hAnsi="Cambria"/>
          <w:sz w:val="24"/>
          <w:szCs w:val="24"/>
        </w:rPr>
        <w:t>startups.</w:t>
      </w:r>
      <w:r w:rsidR="00564CB8">
        <w:rPr>
          <w:rFonts w:ascii="Cambria" w:hAnsi="Cambria"/>
          <w:sz w:val="24"/>
          <w:szCs w:val="24"/>
        </w:rPr>
        <w:t xml:space="preserve"> Sir give example of </w:t>
      </w:r>
      <w:r w:rsidR="00E41370">
        <w:rPr>
          <w:rFonts w:ascii="Cambria" w:hAnsi="Cambria"/>
          <w:sz w:val="24"/>
          <w:szCs w:val="24"/>
        </w:rPr>
        <w:t xml:space="preserve">Infosys </w:t>
      </w:r>
      <w:r w:rsidR="00156573">
        <w:rPr>
          <w:rFonts w:ascii="Cambria" w:hAnsi="Cambria"/>
          <w:sz w:val="24"/>
          <w:szCs w:val="24"/>
        </w:rPr>
        <w:t>founder Narayan</w:t>
      </w:r>
      <w:r w:rsidR="00564CB8">
        <w:rPr>
          <w:rFonts w:ascii="Cambria" w:hAnsi="Cambria"/>
          <w:sz w:val="24"/>
          <w:szCs w:val="24"/>
        </w:rPr>
        <w:t xml:space="preserve"> Murthy’s journey from a small startup to a globally recognized IT power</w:t>
      </w:r>
      <w:r w:rsidR="00E41370">
        <w:rPr>
          <w:rFonts w:ascii="Cambria" w:hAnsi="Cambria"/>
          <w:sz w:val="24"/>
          <w:szCs w:val="24"/>
        </w:rPr>
        <w:t>house highlights his ability</w:t>
      </w:r>
      <w:r w:rsidR="00564CB8">
        <w:rPr>
          <w:rFonts w:ascii="Cambria" w:hAnsi="Cambria"/>
          <w:sz w:val="24"/>
          <w:szCs w:val="24"/>
        </w:rPr>
        <w:t xml:space="preserve"> </w:t>
      </w:r>
      <w:r w:rsidR="00E41370">
        <w:rPr>
          <w:rFonts w:ascii="Cambria" w:hAnsi="Cambria"/>
          <w:sz w:val="24"/>
          <w:szCs w:val="24"/>
        </w:rPr>
        <w:t>to translate his knowledge and vision into a successful business venture.</w:t>
      </w:r>
      <w:r w:rsidR="00156573">
        <w:rPr>
          <w:rFonts w:ascii="Cambria" w:hAnsi="Cambria"/>
          <w:sz w:val="24"/>
          <w:szCs w:val="24"/>
        </w:rPr>
        <w:t xml:space="preserve"> </w:t>
      </w:r>
      <w:r w:rsidR="005F273D">
        <w:rPr>
          <w:rFonts w:ascii="Cambria" w:hAnsi="Cambria"/>
          <w:sz w:val="24"/>
          <w:szCs w:val="24"/>
        </w:rPr>
        <w:t xml:space="preserve">Mark </w:t>
      </w:r>
      <w:r w:rsidR="00014680">
        <w:rPr>
          <w:rFonts w:ascii="Cambria" w:hAnsi="Cambria"/>
          <w:sz w:val="24"/>
          <w:szCs w:val="24"/>
        </w:rPr>
        <w:t>Zuckerberg</w:t>
      </w:r>
      <w:r w:rsidR="005F273D">
        <w:rPr>
          <w:rFonts w:ascii="Cambria" w:hAnsi="Cambria"/>
          <w:sz w:val="24"/>
          <w:szCs w:val="24"/>
        </w:rPr>
        <w:t xml:space="preserve"> is prime example of a successful individual who transitioned from the classroom to the boardroom.</w:t>
      </w:r>
      <w:r w:rsidR="005F273D">
        <w:rPr>
          <w:rFonts w:ascii="Cambria" w:hAnsi="Cambria"/>
        </w:rPr>
        <w:t xml:space="preserve"> </w:t>
      </w:r>
      <w:r w:rsidR="00D80067">
        <w:rPr>
          <w:rFonts w:ascii="Cambria" w:hAnsi="Cambria"/>
          <w:sz w:val="24"/>
          <w:szCs w:val="24"/>
        </w:rPr>
        <w:t>O</w:t>
      </w:r>
      <w:r w:rsidR="005F273D">
        <w:rPr>
          <w:rFonts w:ascii="Cambria" w:hAnsi="Cambria"/>
          <w:sz w:val="24"/>
          <w:szCs w:val="24"/>
        </w:rPr>
        <w:t>riginally developed as a social networking platform for Harvard student Facebook quickly expanded to other universities and eventually became a global phenomenon</w:t>
      </w:r>
      <w:r w:rsidR="00D80067">
        <w:rPr>
          <w:rFonts w:ascii="Cambria" w:hAnsi="Cambria"/>
          <w:sz w:val="24"/>
          <w:szCs w:val="24"/>
        </w:rPr>
        <w:t>.</w:t>
      </w:r>
      <w:r w:rsidR="00014680">
        <w:rPr>
          <w:rFonts w:ascii="Cambria" w:hAnsi="Cambria"/>
          <w:sz w:val="24"/>
          <w:szCs w:val="24"/>
        </w:rPr>
        <w:t xml:space="preserve"> Mark</w:t>
      </w:r>
      <w:r w:rsidR="005F273D">
        <w:rPr>
          <w:rFonts w:ascii="Cambria" w:hAnsi="Cambria"/>
          <w:sz w:val="24"/>
          <w:szCs w:val="24"/>
        </w:rPr>
        <w:t xml:space="preserve"> Zuckerberg’s vision and determination to connect people through and online platform propelled </w:t>
      </w:r>
      <w:r w:rsidR="004B0630">
        <w:rPr>
          <w:rFonts w:ascii="Cambria" w:hAnsi="Cambria"/>
          <w:sz w:val="24"/>
          <w:szCs w:val="24"/>
        </w:rPr>
        <w:t>face book’s</w:t>
      </w:r>
      <w:r w:rsidR="005F273D">
        <w:rPr>
          <w:rFonts w:ascii="Cambria" w:hAnsi="Cambria"/>
          <w:sz w:val="24"/>
          <w:szCs w:val="24"/>
        </w:rPr>
        <w:t xml:space="preserve"> growth and turned it into one of the world's largest social media networks. It was explained by the speaker.</w:t>
      </w:r>
    </w:p>
    <w:p w14:paraId="031E745B" w14:textId="77777777" w:rsidR="003954EF" w:rsidRDefault="003954EF" w:rsidP="00F421AC">
      <w:pPr>
        <w:spacing w:after="240" w:line="276" w:lineRule="auto"/>
        <w:jc w:val="both"/>
        <w:rPr>
          <w:rFonts w:ascii="Cambria" w:hAnsi="Cambria"/>
          <w:sz w:val="24"/>
          <w:szCs w:val="24"/>
        </w:rPr>
      </w:pPr>
    </w:p>
    <w:p w14:paraId="5471690F" w14:textId="77777777" w:rsidR="003954EF" w:rsidRDefault="003954EF" w:rsidP="00F421AC">
      <w:pPr>
        <w:spacing w:after="240" w:line="276" w:lineRule="auto"/>
        <w:jc w:val="both"/>
        <w:rPr>
          <w:rFonts w:ascii="Cambria" w:hAnsi="Cambria"/>
          <w:sz w:val="24"/>
          <w:szCs w:val="24"/>
        </w:rPr>
      </w:pPr>
    </w:p>
    <w:p w14:paraId="7C28A07F" w14:textId="7250338E" w:rsidR="006A1015" w:rsidRPr="0071213C" w:rsidRDefault="001B1AA4" w:rsidP="00F421AC">
      <w:pPr>
        <w:spacing w:after="240" w:line="276" w:lineRule="auto"/>
        <w:jc w:val="both"/>
        <w:rPr>
          <w:rFonts w:ascii="Cambria" w:hAnsi="Cambria"/>
          <w:sz w:val="24"/>
          <w:szCs w:val="24"/>
        </w:rPr>
      </w:pPr>
      <w:r>
        <w:rPr>
          <w:rFonts w:ascii="Cambria" w:hAnsi="Cambria"/>
          <w:sz w:val="24"/>
          <w:szCs w:val="24"/>
        </w:rPr>
        <w:lastRenderedPageBreak/>
        <w:t xml:space="preserve">Investment in science, technology and innovation (STI) is essential for economic development and social progress. </w:t>
      </w:r>
      <w:r w:rsidR="007C337D">
        <w:rPr>
          <w:rFonts w:ascii="Cambria" w:hAnsi="Cambria"/>
          <w:sz w:val="24"/>
          <w:szCs w:val="24"/>
        </w:rPr>
        <w:t>A</w:t>
      </w:r>
      <w:r w:rsidR="006A5FE9">
        <w:rPr>
          <w:rFonts w:ascii="Cambria" w:hAnsi="Cambria"/>
          <w:sz w:val="24"/>
          <w:szCs w:val="24"/>
        </w:rPr>
        <w:t xml:space="preserve">fter that sir providing information regarding </w:t>
      </w:r>
      <w:r w:rsidR="00F42CF9">
        <w:rPr>
          <w:rFonts w:ascii="Cambria" w:hAnsi="Cambria"/>
          <w:sz w:val="24"/>
          <w:szCs w:val="24"/>
        </w:rPr>
        <w:t xml:space="preserve">ultra violate lights, visible lights and how to use ultra sonic </w:t>
      </w:r>
      <w:r w:rsidR="001764D8">
        <w:rPr>
          <w:rFonts w:ascii="Cambria" w:hAnsi="Cambria"/>
          <w:sz w:val="24"/>
          <w:szCs w:val="24"/>
        </w:rPr>
        <w:t>sound is</w:t>
      </w:r>
      <w:r w:rsidR="00F42CF9">
        <w:rPr>
          <w:rFonts w:ascii="Cambria" w:hAnsi="Cambria"/>
          <w:sz w:val="24"/>
          <w:szCs w:val="24"/>
        </w:rPr>
        <w:t xml:space="preserve"> very </w:t>
      </w:r>
      <w:r w:rsidR="001764D8">
        <w:rPr>
          <w:rFonts w:ascii="Cambria" w:hAnsi="Cambria"/>
          <w:sz w:val="24"/>
          <w:szCs w:val="24"/>
        </w:rPr>
        <w:t>useful in</w:t>
      </w:r>
      <w:r w:rsidR="00F42CF9">
        <w:rPr>
          <w:rFonts w:ascii="Cambria" w:hAnsi="Cambria"/>
          <w:sz w:val="24"/>
          <w:szCs w:val="24"/>
        </w:rPr>
        <w:t xml:space="preserve"> our </w:t>
      </w:r>
      <w:r w:rsidR="000D11EF">
        <w:rPr>
          <w:rFonts w:ascii="Cambria" w:hAnsi="Cambria"/>
          <w:sz w:val="24"/>
          <w:szCs w:val="24"/>
        </w:rPr>
        <w:t>day-to-day</w:t>
      </w:r>
      <w:r w:rsidR="00F42CF9" w:rsidRPr="00B44BA0">
        <w:rPr>
          <w:rFonts w:ascii="Cambria" w:hAnsi="Cambria"/>
          <w:color w:val="000000" w:themeColor="text1"/>
          <w:sz w:val="24"/>
          <w:szCs w:val="24"/>
        </w:rPr>
        <w:t xml:space="preserve"> </w:t>
      </w:r>
      <w:r w:rsidR="000441E2" w:rsidRPr="00B44BA0">
        <w:rPr>
          <w:rFonts w:ascii="Cambria" w:hAnsi="Cambria"/>
          <w:color w:val="000000" w:themeColor="text1"/>
          <w:sz w:val="24"/>
          <w:szCs w:val="24"/>
        </w:rPr>
        <w:t xml:space="preserve">life. Here are </w:t>
      </w:r>
      <w:r w:rsidR="006D03AD" w:rsidRPr="00B44BA0">
        <w:rPr>
          <w:rFonts w:ascii="Cambria" w:hAnsi="Cambria"/>
          <w:color w:val="000000" w:themeColor="text1"/>
          <w:sz w:val="24"/>
          <w:szCs w:val="24"/>
        </w:rPr>
        <w:t>some illustrations</w:t>
      </w:r>
      <w:r w:rsidR="000441E2" w:rsidRPr="00B44BA0">
        <w:rPr>
          <w:rFonts w:ascii="Cambria" w:hAnsi="Cambria"/>
          <w:color w:val="000000" w:themeColor="text1"/>
          <w:sz w:val="24"/>
          <w:szCs w:val="24"/>
        </w:rPr>
        <w:t xml:space="preserve"> </w:t>
      </w:r>
      <w:r w:rsidR="006D03AD" w:rsidRPr="00B44BA0">
        <w:rPr>
          <w:rFonts w:ascii="Cambria" w:hAnsi="Cambria"/>
          <w:color w:val="000000" w:themeColor="text1"/>
          <w:sz w:val="24"/>
          <w:szCs w:val="24"/>
        </w:rPr>
        <w:t>of this</w:t>
      </w:r>
      <w:r w:rsidR="000441E2" w:rsidRPr="00B44BA0">
        <w:rPr>
          <w:rFonts w:ascii="Cambria" w:hAnsi="Cambria"/>
          <w:color w:val="000000" w:themeColor="text1"/>
          <w:sz w:val="24"/>
          <w:szCs w:val="24"/>
        </w:rPr>
        <w:t xml:space="preserve"> technology.</w:t>
      </w:r>
      <w:r w:rsidR="006D03AD" w:rsidRPr="00B44BA0">
        <w:rPr>
          <w:rFonts w:ascii="Cambria" w:hAnsi="Cambria"/>
          <w:color w:val="000000" w:themeColor="text1"/>
          <w:sz w:val="24"/>
          <w:szCs w:val="24"/>
        </w:rPr>
        <w:t xml:space="preserve"> </w:t>
      </w:r>
    </w:p>
    <w:p w14:paraId="2410E4E7" w14:textId="2FF7304C" w:rsidR="006A1015" w:rsidRPr="000D11EF" w:rsidRDefault="006D03AD" w:rsidP="00F421AC">
      <w:pPr>
        <w:spacing w:after="240" w:line="276" w:lineRule="auto"/>
        <w:jc w:val="both"/>
        <w:rPr>
          <w:rFonts w:ascii="Cambria" w:hAnsi="Cambria"/>
          <w:color w:val="000000" w:themeColor="text1"/>
          <w:sz w:val="24"/>
          <w:szCs w:val="24"/>
        </w:rPr>
      </w:pPr>
      <w:r w:rsidRPr="000D11EF">
        <w:rPr>
          <w:rFonts w:ascii="Cambria" w:hAnsi="Cambria"/>
          <w:color w:val="000000" w:themeColor="text1"/>
          <w:sz w:val="24"/>
          <w:szCs w:val="24"/>
        </w:rPr>
        <w:t>1.</w:t>
      </w:r>
      <w:r w:rsidR="00B44BA0" w:rsidRPr="000D11EF">
        <w:rPr>
          <w:rFonts w:ascii="Cambria" w:hAnsi="Cambria" w:cs="Arial"/>
          <w:color w:val="000000" w:themeColor="text1"/>
          <w:sz w:val="24"/>
          <w:szCs w:val="24"/>
          <w:shd w:val="clear" w:color="auto" w:fill="FFFFFF"/>
        </w:rPr>
        <w:t xml:space="preserve"> Ultraviolet</w:t>
      </w:r>
      <w:r w:rsidRPr="000D11EF">
        <w:rPr>
          <w:rFonts w:ascii="Cambria" w:hAnsi="Cambria"/>
          <w:color w:val="000000" w:themeColor="text1"/>
          <w:sz w:val="24"/>
          <w:szCs w:val="24"/>
        </w:rPr>
        <w:t xml:space="preserve"> lamp</w:t>
      </w:r>
      <w:r w:rsidR="006A1015" w:rsidRPr="000D11EF">
        <w:rPr>
          <w:rFonts w:ascii="Cambria" w:hAnsi="Cambria"/>
          <w:color w:val="000000" w:themeColor="text1"/>
          <w:sz w:val="24"/>
          <w:szCs w:val="24"/>
        </w:rPr>
        <w:t>: Ultraviolet lamp</w:t>
      </w:r>
      <w:r w:rsidRPr="000D11EF">
        <w:rPr>
          <w:rFonts w:ascii="Cambria" w:hAnsi="Cambria"/>
          <w:color w:val="000000" w:themeColor="text1"/>
          <w:sz w:val="24"/>
          <w:szCs w:val="24"/>
        </w:rPr>
        <w:t xml:space="preserve"> is one that emits mostly ultraviolet light. These germicidal lamps are often used to kill microbes(germs). </w:t>
      </w:r>
    </w:p>
    <w:p w14:paraId="4E45DF3E" w14:textId="0444C7A1" w:rsidR="00297996" w:rsidRPr="001B2B05" w:rsidRDefault="006D03AD" w:rsidP="00F421AC">
      <w:pPr>
        <w:spacing w:after="240" w:line="276" w:lineRule="auto"/>
        <w:jc w:val="both"/>
        <w:rPr>
          <w:rFonts w:ascii="Cambria" w:hAnsi="Cambria"/>
          <w:color w:val="000000" w:themeColor="text1"/>
          <w:sz w:val="24"/>
          <w:szCs w:val="24"/>
        </w:rPr>
      </w:pPr>
      <w:r w:rsidRPr="000D11EF">
        <w:rPr>
          <w:rFonts w:ascii="Cambria" w:hAnsi="Cambria"/>
          <w:color w:val="000000" w:themeColor="text1"/>
          <w:sz w:val="24"/>
          <w:szCs w:val="24"/>
        </w:rPr>
        <w:t xml:space="preserve"> </w:t>
      </w:r>
      <w:r w:rsidR="006A1015" w:rsidRPr="000D11EF">
        <w:rPr>
          <w:rFonts w:ascii="Cambria" w:hAnsi="Cambria"/>
          <w:color w:val="000000" w:themeColor="text1"/>
          <w:sz w:val="24"/>
          <w:szCs w:val="24"/>
        </w:rPr>
        <w:t>2</w:t>
      </w:r>
      <w:r w:rsidRPr="000D11EF">
        <w:rPr>
          <w:rFonts w:ascii="Cambria" w:hAnsi="Cambria"/>
          <w:color w:val="000000" w:themeColor="text1"/>
          <w:sz w:val="24"/>
          <w:szCs w:val="24"/>
        </w:rPr>
        <w:t>.</w:t>
      </w:r>
      <w:r w:rsidR="00B44BA0" w:rsidRPr="000D11EF">
        <w:rPr>
          <w:rFonts w:ascii="Cambria" w:hAnsi="Cambria" w:cs="Arial"/>
          <w:color w:val="000000" w:themeColor="text1"/>
          <w:sz w:val="24"/>
          <w:szCs w:val="24"/>
          <w:shd w:val="clear" w:color="auto" w:fill="FFFFFF"/>
        </w:rPr>
        <w:t xml:space="preserve"> Ultraviolet Light: wavelengths range from 400nm to 10</w:t>
      </w:r>
      <w:r w:rsidR="00086DEF" w:rsidRPr="000D11EF">
        <w:rPr>
          <w:rFonts w:ascii="Cambria" w:hAnsi="Cambria" w:cs="Arial"/>
          <w:color w:val="000000" w:themeColor="text1"/>
          <w:sz w:val="24"/>
          <w:szCs w:val="24"/>
          <w:shd w:val="clear" w:color="auto" w:fill="FFFFFF"/>
        </w:rPr>
        <w:t>nm; the</w:t>
      </w:r>
      <w:r w:rsidR="00B44BA0" w:rsidRPr="000D11EF">
        <w:rPr>
          <w:rFonts w:ascii="Cambria" w:hAnsi="Cambria" w:cs="Arial"/>
          <w:color w:val="000000" w:themeColor="text1"/>
          <w:sz w:val="24"/>
          <w:szCs w:val="24"/>
          <w:shd w:val="clear" w:color="auto" w:fill="FFFFFF"/>
        </w:rPr>
        <w:t xml:space="preserve"> frequency is high enough with UV rays to penetrate living cells and cause them damage.</w:t>
      </w:r>
    </w:p>
    <w:p w14:paraId="69BB7C14" w14:textId="54369D85" w:rsidR="00086DEF" w:rsidRPr="000D11EF" w:rsidRDefault="00902BFA" w:rsidP="00F421AC">
      <w:pPr>
        <w:spacing w:after="240" w:line="276" w:lineRule="auto"/>
        <w:jc w:val="both"/>
        <w:rPr>
          <w:rFonts w:ascii="Cambria" w:hAnsi="Cambria" w:cs="Arial"/>
          <w:color w:val="000000" w:themeColor="text1"/>
          <w:sz w:val="24"/>
          <w:szCs w:val="24"/>
          <w:shd w:val="clear" w:color="auto" w:fill="FFFFFF"/>
        </w:rPr>
      </w:pPr>
      <w:r w:rsidRPr="000D11EF">
        <w:rPr>
          <w:rFonts w:ascii="Cambria" w:hAnsi="Cambria"/>
          <w:sz w:val="24"/>
          <w:szCs w:val="24"/>
        </w:rPr>
        <w:t>3.</w:t>
      </w:r>
      <w:r w:rsidR="006A1015" w:rsidRPr="000D11EF">
        <w:rPr>
          <w:rFonts w:ascii="Cambria" w:hAnsi="Cambria"/>
          <w:sz w:val="24"/>
          <w:szCs w:val="24"/>
        </w:rPr>
        <w:t>UV-C air disinfection</w:t>
      </w:r>
      <w:r w:rsidRPr="000D11EF">
        <w:rPr>
          <w:rFonts w:ascii="Cambria" w:hAnsi="Cambria"/>
          <w:color w:val="000000" w:themeColor="text1"/>
          <w:sz w:val="24"/>
          <w:szCs w:val="24"/>
        </w:rPr>
        <w:t xml:space="preserve">: </w:t>
      </w:r>
      <w:r w:rsidRPr="000D11EF">
        <w:rPr>
          <w:rFonts w:ascii="Cambria" w:hAnsi="Cambria" w:cs="Arial"/>
          <w:color w:val="000000" w:themeColor="text1"/>
          <w:sz w:val="24"/>
          <w:szCs w:val="24"/>
          <w:shd w:val="clear" w:color="auto" w:fill="FFFFFF"/>
        </w:rPr>
        <w:t>when emitted at certain wavelengths and for specific amounts of time, </w:t>
      </w:r>
      <w:r w:rsidRPr="000D11EF">
        <w:rPr>
          <w:rFonts w:ascii="Cambria" w:hAnsi="Cambria" w:cs="Arial"/>
          <w:color w:val="000000" w:themeColor="text1"/>
          <w:sz w:val="24"/>
          <w:szCs w:val="24"/>
        </w:rPr>
        <w:t>UVC light can damage the genetic material — DNA or RNA — in bacteria and viruses, inhibiting their ability to replicate and, in turn, causing their normal cellular functions to break down</w:t>
      </w:r>
      <w:r w:rsidRPr="000D11EF">
        <w:rPr>
          <w:rFonts w:ascii="Cambria" w:hAnsi="Cambria" w:cs="Arial"/>
          <w:color w:val="000000" w:themeColor="text1"/>
          <w:sz w:val="24"/>
          <w:szCs w:val="24"/>
          <w:shd w:val="clear" w:color="auto" w:fill="FFFFFF"/>
        </w:rPr>
        <w:t>, explains Chris Olson, microbiologist and program</w:t>
      </w:r>
      <w:r w:rsidR="00086DEF" w:rsidRPr="000D11EF">
        <w:rPr>
          <w:rFonts w:ascii="Cambria" w:hAnsi="Cambria" w:cs="Arial"/>
          <w:color w:val="000000" w:themeColor="text1"/>
          <w:sz w:val="24"/>
          <w:szCs w:val="24"/>
          <w:shd w:val="clear" w:color="auto" w:fill="FFFFFF"/>
        </w:rPr>
        <w:t>.</w:t>
      </w:r>
    </w:p>
    <w:p w14:paraId="7AEA9AE5" w14:textId="699224E3" w:rsidR="00A64219" w:rsidRPr="00297996" w:rsidRDefault="00086DEF" w:rsidP="00414E20">
      <w:pPr>
        <w:spacing w:after="240" w:line="276" w:lineRule="auto"/>
        <w:jc w:val="both"/>
        <w:rPr>
          <w:rFonts w:ascii="Cambria" w:hAnsi="Cambria" w:cs="Arial"/>
          <w:color w:val="000000" w:themeColor="text1"/>
          <w:sz w:val="24"/>
          <w:szCs w:val="24"/>
          <w:shd w:val="clear" w:color="auto" w:fill="FFFFFF"/>
        </w:rPr>
      </w:pPr>
      <w:r w:rsidRPr="000D11EF">
        <w:rPr>
          <w:rFonts w:ascii="Cambria" w:hAnsi="Cambria" w:cs="Arial"/>
          <w:color w:val="000000" w:themeColor="text1"/>
          <w:sz w:val="24"/>
          <w:szCs w:val="24"/>
          <w:shd w:val="clear" w:color="auto" w:fill="FFFFFF"/>
        </w:rPr>
        <w:t xml:space="preserve">4.Fruits and Vegetables: treating pre-packed fruits and vegetables, reduces spoilage and eliminates insects. </w:t>
      </w:r>
      <w:r w:rsidR="00A64219">
        <w:rPr>
          <w:rFonts w:ascii="Cambria" w:hAnsi="Cambria" w:cs="Arial"/>
          <w:color w:val="000000" w:themeColor="text1"/>
          <w:shd w:val="clear" w:color="auto" w:fill="FFFFFF"/>
        </w:rPr>
        <w:t xml:space="preserve">       </w:t>
      </w:r>
    </w:p>
    <w:p w14:paraId="79B46219" w14:textId="4B309999" w:rsidR="00087E0A" w:rsidRPr="00E74ABD" w:rsidRDefault="008A1EC9" w:rsidP="00F421AC">
      <w:pPr>
        <w:spacing w:after="240" w:line="276" w:lineRule="auto"/>
        <w:jc w:val="both"/>
        <w:rPr>
          <w:rFonts w:ascii="Cambria" w:hAnsi="Cambria" w:cs="Arial"/>
          <w:color w:val="000000" w:themeColor="text1"/>
          <w:shd w:val="clear" w:color="auto" w:fill="FFFFFF"/>
        </w:rPr>
      </w:pPr>
      <w:r>
        <w:rPr>
          <w:rFonts w:ascii="Cambria" w:hAnsi="Cambria" w:cs="Arial"/>
          <w:color w:val="000000" w:themeColor="text1"/>
          <w:shd w:val="clear" w:color="auto" w:fill="FFFFFF"/>
        </w:rPr>
        <w:t xml:space="preserve"> </w:t>
      </w:r>
      <w:r w:rsidR="00BC4925" w:rsidRPr="00902BFA">
        <w:rPr>
          <w:rFonts w:ascii="Cambria" w:hAnsi="Cambria"/>
          <w:color w:val="000000" w:themeColor="text1"/>
        </w:rPr>
        <w:t xml:space="preserve">                                                                                                                                                                                                                                                                                                                                                                                                                                                                                                                                                                                                                                                                                                                                                                                                                                                                                                                                                                                                                                                                                                                                                                                                                                                                                                                                                                                                                                                                                                    </w:t>
      </w:r>
    </w:p>
    <w:p w14:paraId="00A93B56" w14:textId="4F69733E" w:rsidR="001F47A5" w:rsidRPr="001F47A5" w:rsidRDefault="009C4DE3" w:rsidP="001F47A5">
      <w:pPr>
        <w:pStyle w:val="Heading1"/>
      </w:pPr>
      <w:bookmarkStart w:id="4" w:name="_Toc141973366"/>
      <w:r>
        <w:t>Key Points</w:t>
      </w:r>
      <w:bookmarkEnd w:id="4"/>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18B24107" w14:textId="01DF76B7" w:rsidR="0087329F" w:rsidRDefault="001F74F0" w:rsidP="009C4DE3">
      <w:pPr>
        <w:pStyle w:val="ListParagraph"/>
        <w:numPr>
          <w:ilvl w:val="0"/>
          <w:numId w:val="2"/>
        </w:numPr>
        <w:rPr>
          <w:rFonts w:ascii="Bell MT" w:hAnsi="Bell MT"/>
          <w:sz w:val="24"/>
          <w:szCs w:val="24"/>
        </w:rPr>
      </w:pPr>
      <w:r>
        <w:rPr>
          <w:rFonts w:ascii="Bell MT" w:hAnsi="Bell MT"/>
          <w:sz w:val="24"/>
          <w:szCs w:val="24"/>
        </w:rPr>
        <w:t>S</w:t>
      </w:r>
      <w:r w:rsidRPr="004B0060">
        <w:rPr>
          <w:rFonts w:ascii="Bell MT" w:hAnsi="Bell MT"/>
          <w:sz w:val="24"/>
          <w:szCs w:val="24"/>
        </w:rPr>
        <w:t xml:space="preserve">ocial </w:t>
      </w:r>
      <w:r>
        <w:rPr>
          <w:rFonts w:ascii="Bell MT" w:hAnsi="Bell MT"/>
          <w:sz w:val="24"/>
          <w:szCs w:val="24"/>
        </w:rPr>
        <w:t>n</w:t>
      </w:r>
      <w:r w:rsidRPr="004B0060">
        <w:rPr>
          <w:rFonts w:ascii="Bell MT" w:hAnsi="Bell MT"/>
          <w:sz w:val="24"/>
          <w:szCs w:val="24"/>
        </w:rPr>
        <w:t xml:space="preserve">etworking </w:t>
      </w:r>
      <w:r>
        <w:rPr>
          <w:rFonts w:ascii="Bell MT" w:hAnsi="Bell MT"/>
          <w:sz w:val="24"/>
          <w:szCs w:val="24"/>
        </w:rPr>
        <w:t>p</w:t>
      </w:r>
      <w:r w:rsidRPr="004B0060">
        <w:rPr>
          <w:rFonts w:ascii="Bell MT" w:hAnsi="Bell MT"/>
          <w:sz w:val="24"/>
          <w:szCs w:val="24"/>
        </w:rPr>
        <w:t xml:space="preserve">latform </w:t>
      </w:r>
      <w:r>
        <w:rPr>
          <w:rFonts w:ascii="Bell MT" w:hAnsi="Bell MT"/>
          <w:sz w:val="24"/>
          <w:szCs w:val="24"/>
        </w:rPr>
        <w:t>for</w:t>
      </w:r>
      <w:r w:rsidRPr="004B0060">
        <w:rPr>
          <w:rFonts w:ascii="Bell MT" w:hAnsi="Bell MT"/>
          <w:sz w:val="24"/>
          <w:szCs w:val="24"/>
        </w:rPr>
        <w:t xml:space="preserve"> Harvard </w:t>
      </w:r>
      <w:r>
        <w:rPr>
          <w:rFonts w:ascii="Bell MT" w:hAnsi="Bell MT"/>
          <w:sz w:val="24"/>
          <w:szCs w:val="24"/>
        </w:rPr>
        <w:t>s</w:t>
      </w:r>
      <w:r w:rsidRPr="004B0060">
        <w:rPr>
          <w:rFonts w:ascii="Bell MT" w:hAnsi="Bell MT"/>
          <w:sz w:val="24"/>
          <w:szCs w:val="24"/>
        </w:rPr>
        <w:t>tudents</w:t>
      </w:r>
    </w:p>
    <w:p w14:paraId="4364F263" w14:textId="093C128A" w:rsidR="00D851EA" w:rsidRDefault="001F74F0" w:rsidP="009C4DE3">
      <w:pPr>
        <w:pStyle w:val="ListParagraph"/>
        <w:numPr>
          <w:ilvl w:val="0"/>
          <w:numId w:val="2"/>
        </w:numPr>
        <w:rPr>
          <w:rFonts w:ascii="Bell MT" w:hAnsi="Bell MT"/>
          <w:sz w:val="24"/>
          <w:szCs w:val="24"/>
        </w:rPr>
      </w:pPr>
      <w:r w:rsidRPr="004B0060">
        <w:rPr>
          <w:rFonts w:ascii="Bell MT" w:hAnsi="Bell MT"/>
          <w:sz w:val="24"/>
          <w:szCs w:val="24"/>
        </w:rPr>
        <w:t>Entrepreneurial potential self-assessment</w:t>
      </w:r>
    </w:p>
    <w:p w14:paraId="48376D7E" w14:textId="5FAF4970" w:rsidR="0036577B" w:rsidRPr="0036577B" w:rsidRDefault="001F74F0" w:rsidP="0036577B">
      <w:pPr>
        <w:pStyle w:val="ListParagraph"/>
        <w:numPr>
          <w:ilvl w:val="0"/>
          <w:numId w:val="2"/>
        </w:numPr>
        <w:rPr>
          <w:rFonts w:ascii="Bell MT" w:hAnsi="Bell MT"/>
          <w:sz w:val="24"/>
          <w:szCs w:val="24"/>
        </w:rPr>
      </w:pPr>
      <w:r>
        <w:rPr>
          <w:rFonts w:ascii="Bell MT" w:hAnsi="Bell MT"/>
          <w:sz w:val="24"/>
          <w:szCs w:val="24"/>
        </w:rPr>
        <w:t>K</w:t>
      </w:r>
      <w:r w:rsidRPr="004B0060">
        <w:rPr>
          <w:rFonts w:ascii="Bell MT" w:hAnsi="Bell MT"/>
          <w:sz w:val="24"/>
          <w:szCs w:val="24"/>
        </w:rPr>
        <w:t xml:space="preserve">nowledge </w:t>
      </w:r>
      <w:r>
        <w:rPr>
          <w:rFonts w:ascii="Bell MT" w:hAnsi="Bell MT"/>
          <w:sz w:val="24"/>
          <w:szCs w:val="24"/>
        </w:rPr>
        <w:t>a</w:t>
      </w:r>
      <w:r w:rsidRPr="004B0060">
        <w:rPr>
          <w:rFonts w:ascii="Bell MT" w:hAnsi="Bell MT"/>
          <w:sz w:val="24"/>
          <w:szCs w:val="24"/>
        </w:rPr>
        <w:t xml:space="preserve">nd </w:t>
      </w:r>
      <w:r>
        <w:rPr>
          <w:rFonts w:ascii="Bell MT" w:hAnsi="Bell MT"/>
          <w:sz w:val="24"/>
          <w:szCs w:val="24"/>
        </w:rPr>
        <w:t>v</w:t>
      </w:r>
      <w:r w:rsidRPr="004B0060">
        <w:rPr>
          <w:rFonts w:ascii="Bell MT" w:hAnsi="Bell MT"/>
          <w:sz w:val="24"/>
          <w:szCs w:val="24"/>
        </w:rPr>
        <w:t xml:space="preserve">ision </w:t>
      </w:r>
      <w:r>
        <w:rPr>
          <w:rFonts w:ascii="Bell MT" w:hAnsi="Bell MT"/>
          <w:sz w:val="24"/>
          <w:szCs w:val="24"/>
        </w:rPr>
        <w:t>into</w:t>
      </w:r>
      <w:r w:rsidRPr="004B0060">
        <w:rPr>
          <w:rFonts w:ascii="Bell MT" w:hAnsi="Bell MT"/>
          <w:sz w:val="24"/>
          <w:szCs w:val="24"/>
        </w:rPr>
        <w:t xml:space="preserve"> </w:t>
      </w:r>
      <w:r>
        <w:rPr>
          <w:rFonts w:ascii="Bell MT" w:hAnsi="Bell MT"/>
          <w:sz w:val="24"/>
          <w:szCs w:val="24"/>
        </w:rPr>
        <w:t>a</w:t>
      </w:r>
      <w:r w:rsidRPr="004B0060">
        <w:rPr>
          <w:rFonts w:ascii="Bell MT" w:hAnsi="Bell MT"/>
          <w:sz w:val="24"/>
          <w:szCs w:val="24"/>
        </w:rPr>
        <w:t xml:space="preserve"> </w:t>
      </w:r>
      <w:r>
        <w:rPr>
          <w:rFonts w:ascii="Bell MT" w:hAnsi="Bell MT"/>
          <w:sz w:val="24"/>
          <w:szCs w:val="24"/>
        </w:rPr>
        <w:t>s</w:t>
      </w:r>
      <w:r w:rsidRPr="004B0060">
        <w:rPr>
          <w:rFonts w:ascii="Bell MT" w:hAnsi="Bell MT"/>
          <w:sz w:val="24"/>
          <w:szCs w:val="24"/>
        </w:rPr>
        <w:t xml:space="preserve">uccessful </w:t>
      </w:r>
      <w:r>
        <w:rPr>
          <w:rFonts w:ascii="Bell MT" w:hAnsi="Bell MT"/>
          <w:sz w:val="24"/>
          <w:szCs w:val="24"/>
        </w:rPr>
        <w:t>b</w:t>
      </w:r>
      <w:r w:rsidRPr="004B0060">
        <w:rPr>
          <w:rFonts w:ascii="Bell MT" w:hAnsi="Bell MT"/>
          <w:sz w:val="24"/>
          <w:szCs w:val="24"/>
        </w:rPr>
        <w:t xml:space="preserve">usiness </w:t>
      </w:r>
      <w:r>
        <w:rPr>
          <w:rFonts w:ascii="Bell MT" w:hAnsi="Bell MT"/>
          <w:sz w:val="24"/>
          <w:szCs w:val="24"/>
        </w:rPr>
        <w:t>v</w:t>
      </w:r>
      <w:r w:rsidRPr="004B0060">
        <w:rPr>
          <w:rFonts w:ascii="Bell MT" w:hAnsi="Bell MT"/>
          <w:sz w:val="24"/>
          <w:szCs w:val="24"/>
        </w:rPr>
        <w:t>enture</w:t>
      </w:r>
    </w:p>
    <w:p w14:paraId="3DD05D74" w14:textId="248AC663" w:rsidR="000B4A33" w:rsidRPr="000B4A33" w:rsidRDefault="001F74F0" w:rsidP="000B4A33">
      <w:pPr>
        <w:pStyle w:val="ListParagraph"/>
        <w:numPr>
          <w:ilvl w:val="0"/>
          <w:numId w:val="2"/>
        </w:numPr>
        <w:rPr>
          <w:rFonts w:ascii="Bell MT" w:hAnsi="Bell MT"/>
          <w:sz w:val="24"/>
          <w:szCs w:val="24"/>
        </w:rPr>
      </w:pPr>
      <w:r>
        <w:rPr>
          <w:rFonts w:ascii="Bell MT" w:hAnsi="Bell MT"/>
          <w:sz w:val="24"/>
          <w:szCs w:val="24"/>
        </w:rPr>
        <w:t>E</w:t>
      </w:r>
      <w:r w:rsidRPr="004B0060">
        <w:rPr>
          <w:rFonts w:ascii="Bell MT" w:hAnsi="Bell MT"/>
          <w:sz w:val="24"/>
          <w:szCs w:val="24"/>
        </w:rPr>
        <w:t xml:space="preserve">conomic </w:t>
      </w:r>
      <w:r>
        <w:rPr>
          <w:rFonts w:ascii="Bell MT" w:hAnsi="Bell MT"/>
          <w:sz w:val="24"/>
          <w:szCs w:val="24"/>
        </w:rPr>
        <w:t>d</w:t>
      </w:r>
      <w:r w:rsidRPr="004B0060">
        <w:rPr>
          <w:rFonts w:ascii="Bell MT" w:hAnsi="Bell MT"/>
          <w:sz w:val="24"/>
          <w:szCs w:val="24"/>
        </w:rPr>
        <w:t xml:space="preserve">evelopment </w:t>
      </w:r>
      <w:r>
        <w:rPr>
          <w:rFonts w:ascii="Bell MT" w:hAnsi="Bell MT"/>
          <w:sz w:val="24"/>
          <w:szCs w:val="24"/>
        </w:rPr>
        <w:t>o</w:t>
      </w:r>
      <w:r w:rsidRPr="004B0060">
        <w:rPr>
          <w:rFonts w:ascii="Bell MT" w:hAnsi="Bell MT"/>
          <w:sz w:val="24"/>
          <w:szCs w:val="24"/>
        </w:rPr>
        <w:t xml:space="preserve">f </w:t>
      </w:r>
      <w:r>
        <w:rPr>
          <w:rFonts w:ascii="Bell MT" w:hAnsi="Bell MT"/>
          <w:sz w:val="24"/>
          <w:szCs w:val="24"/>
        </w:rPr>
        <w:t>t</w:t>
      </w:r>
      <w:r w:rsidRPr="004B0060">
        <w:rPr>
          <w:rFonts w:ascii="Bell MT" w:hAnsi="Bell MT"/>
          <w:sz w:val="24"/>
          <w:szCs w:val="24"/>
        </w:rPr>
        <w:t xml:space="preserve">he </w:t>
      </w:r>
      <w:r>
        <w:rPr>
          <w:rFonts w:ascii="Bell MT" w:hAnsi="Bell MT"/>
          <w:sz w:val="24"/>
          <w:szCs w:val="24"/>
        </w:rPr>
        <w:t>n</w:t>
      </w:r>
      <w:r w:rsidRPr="004B0060">
        <w:rPr>
          <w:rFonts w:ascii="Bell MT" w:hAnsi="Bell MT"/>
          <w:sz w:val="24"/>
          <w:szCs w:val="24"/>
        </w:rPr>
        <w:t>ation</w:t>
      </w:r>
    </w:p>
    <w:p w14:paraId="0D72F703" w14:textId="7359F65F" w:rsidR="0036577B" w:rsidRDefault="001F74F0" w:rsidP="009C4DE3">
      <w:pPr>
        <w:pStyle w:val="ListParagraph"/>
        <w:numPr>
          <w:ilvl w:val="0"/>
          <w:numId w:val="2"/>
        </w:numPr>
        <w:rPr>
          <w:rFonts w:ascii="Bell MT" w:hAnsi="Bell MT"/>
          <w:sz w:val="24"/>
          <w:szCs w:val="24"/>
        </w:rPr>
      </w:pPr>
      <w:r w:rsidRPr="004B0060">
        <w:rPr>
          <w:rFonts w:ascii="Bell MT" w:hAnsi="Bell MT"/>
          <w:sz w:val="24"/>
          <w:szCs w:val="24"/>
        </w:rPr>
        <w:t xml:space="preserve">Responsibility </w:t>
      </w:r>
      <w:r>
        <w:rPr>
          <w:rFonts w:ascii="Bell MT" w:hAnsi="Bell MT"/>
          <w:sz w:val="24"/>
          <w:szCs w:val="24"/>
        </w:rPr>
        <w:t>i</w:t>
      </w:r>
      <w:r w:rsidRPr="004B0060">
        <w:rPr>
          <w:rFonts w:ascii="Bell MT" w:hAnsi="Bell MT"/>
          <w:sz w:val="24"/>
          <w:szCs w:val="24"/>
        </w:rPr>
        <w:t xml:space="preserve">s </w:t>
      </w:r>
      <w:r>
        <w:rPr>
          <w:rFonts w:ascii="Bell MT" w:hAnsi="Bell MT"/>
          <w:sz w:val="24"/>
          <w:szCs w:val="24"/>
        </w:rPr>
        <w:t>t</w:t>
      </w:r>
      <w:r w:rsidRPr="004B0060">
        <w:rPr>
          <w:rFonts w:ascii="Bell MT" w:hAnsi="Bell MT"/>
          <w:sz w:val="24"/>
          <w:szCs w:val="24"/>
        </w:rPr>
        <w:t xml:space="preserve">he </w:t>
      </w:r>
      <w:r>
        <w:rPr>
          <w:rFonts w:ascii="Bell MT" w:hAnsi="Bell MT"/>
          <w:sz w:val="24"/>
          <w:szCs w:val="24"/>
        </w:rPr>
        <w:t>p</w:t>
      </w:r>
      <w:r w:rsidRPr="004B0060">
        <w:rPr>
          <w:rFonts w:ascii="Bell MT" w:hAnsi="Bell MT"/>
          <w:sz w:val="24"/>
          <w:szCs w:val="24"/>
        </w:rPr>
        <w:t xml:space="preserve">rice of </w:t>
      </w:r>
      <w:r>
        <w:rPr>
          <w:rFonts w:ascii="Bell MT" w:hAnsi="Bell MT"/>
          <w:sz w:val="24"/>
          <w:szCs w:val="24"/>
        </w:rPr>
        <w:t>g</w:t>
      </w:r>
      <w:r w:rsidRPr="004B0060">
        <w:rPr>
          <w:rFonts w:ascii="Bell MT" w:hAnsi="Bell MT"/>
          <w:sz w:val="24"/>
          <w:szCs w:val="24"/>
        </w:rPr>
        <w:t>reatness</w:t>
      </w:r>
    </w:p>
    <w:p w14:paraId="7FFAD4AD" w14:textId="3F1E8746" w:rsidR="0042536B" w:rsidRPr="00A73FB9" w:rsidRDefault="00FE3E52" w:rsidP="008F09A2">
      <w:pPr>
        <w:pStyle w:val="ListParagraph"/>
        <w:numPr>
          <w:ilvl w:val="0"/>
          <w:numId w:val="2"/>
        </w:numPr>
        <w:jc w:val="both"/>
        <w:rPr>
          <w:rFonts w:ascii="Bell MT" w:hAnsi="Bell MT"/>
          <w:sz w:val="24"/>
          <w:szCs w:val="24"/>
        </w:rPr>
      </w:pPr>
      <w:r w:rsidRPr="008F09A2">
        <w:rPr>
          <w:rFonts w:ascii="Bell MT" w:hAnsi="Bell MT"/>
          <w:sz w:val="24"/>
          <w:szCs w:val="24"/>
        </w:rPr>
        <w:t>FAQs</w:t>
      </w:r>
      <w:r w:rsidR="0006623A" w:rsidRPr="008F09A2">
        <w:rPr>
          <w:rFonts w:ascii="Bell MT" w:hAnsi="Bell MT"/>
          <w:sz w:val="24"/>
          <w:szCs w:val="24"/>
        </w:rPr>
        <w:t xml:space="preserve"> </w:t>
      </w:r>
      <w:r w:rsidR="008647E1">
        <w:rPr>
          <w:rFonts w:ascii="Bell MT" w:hAnsi="Bell MT"/>
          <w:sz w:val="24"/>
          <w:szCs w:val="24"/>
        </w:rPr>
        <w:t>r</w:t>
      </w:r>
      <w:r w:rsidR="0006623A" w:rsidRPr="008F09A2">
        <w:rPr>
          <w:rFonts w:ascii="Bell MT" w:hAnsi="Bell MT"/>
          <w:sz w:val="24"/>
          <w:szCs w:val="24"/>
        </w:rPr>
        <w:t xml:space="preserve">elated to </w:t>
      </w:r>
      <w:r w:rsidR="004B0060" w:rsidRPr="00EB5D83">
        <w:rPr>
          <w:rFonts w:ascii="Cambria" w:hAnsi="Cambria"/>
          <w:sz w:val="24"/>
          <w:szCs w:val="24"/>
        </w:rPr>
        <w:t>Harnessing Entrepreneurial Potential in Students</w:t>
      </w:r>
    </w:p>
    <w:p w14:paraId="112AB246" w14:textId="77777777" w:rsidR="00A73FB9" w:rsidRDefault="00A73FB9" w:rsidP="00A73FB9">
      <w:pPr>
        <w:pStyle w:val="ListParagraph"/>
        <w:jc w:val="both"/>
        <w:rPr>
          <w:rFonts w:ascii="Cambria" w:hAnsi="Cambria"/>
          <w:sz w:val="24"/>
          <w:szCs w:val="24"/>
        </w:rPr>
      </w:pPr>
    </w:p>
    <w:p w14:paraId="307555EC" w14:textId="77777777" w:rsidR="00A73FB9" w:rsidRPr="000C0A1C" w:rsidRDefault="00A73FB9" w:rsidP="00A73FB9">
      <w:pPr>
        <w:pStyle w:val="ListParagraph"/>
        <w:jc w:val="both"/>
        <w:rPr>
          <w:rFonts w:ascii="Bell MT" w:hAnsi="Bell MT"/>
          <w:sz w:val="24"/>
          <w:szCs w:val="24"/>
        </w:rPr>
      </w:pPr>
    </w:p>
    <w:p w14:paraId="5778EE4A" w14:textId="08676739" w:rsidR="0042536B" w:rsidRPr="0042536B" w:rsidRDefault="00BD27EE" w:rsidP="005A0A51">
      <w:pPr>
        <w:pStyle w:val="Heading1"/>
      </w:pPr>
      <w:bookmarkStart w:id="5" w:name="_Toc141973367"/>
      <w:r>
        <w:t>Outcome</w:t>
      </w:r>
      <w:bookmarkEnd w:id="5"/>
    </w:p>
    <w:p w14:paraId="1785A85D" w14:textId="77777777" w:rsidR="000D2EAF" w:rsidRPr="000D2EAF" w:rsidRDefault="000D2EAF" w:rsidP="000D2EAF">
      <w:pPr>
        <w:jc w:val="both"/>
        <w:rPr>
          <w:rFonts w:ascii="Bell MT" w:hAnsi="Bell MT"/>
          <w:sz w:val="24"/>
          <w:szCs w:val="24"/>
        </w:rPr>
      </w:pPr>
      <w:r w:rsidRPr="000D2EAF">
        <w:rPr>
          <w:rFonts w:ascii="Bell MT" w:hAnsi="Bell MT"/>
          <w:sz w:val="24"/>
          <w:szCs w:val="24"/>
        </w:rPr>
        <w:t>According to the event, students learned that being an entrepreneur requires them to take on significant responsibility and that comes with significant challenges and potential rewards. Entrepreneurship is a mindset, an attitude that takes a certain approach to doing things.</w:t>
      </w:r>
    </w:p>
    <w:p w14:paraId="0E64BF58" w14:textId="49513249" w:rsidR="00106D5F" w:rsidRDefault="000D2EAF" w:rsidP="000D2EAF">
      <w:pPr>
        <w:jc w:val="both"/>
        <w:rPr>
          <w:rFonts w:ascii="Bell MT" w:hAnsi="Bell MT"/>
          <w:sz w:val="24"/>
          <w:szCs w:val="24"/>
        </w:rPr>
      </w:pPr>
      <w:r w:rsidRPr="000D2EAF">
        <w:rPr>
          <w:rFonts w:ascii="Bell MT" w:hAnsi="Bell MT"/>
          <w:sz w:val="24"/>
          <w:szCs w:val="24"/>
        </w:rPr>
        <w:t xml:space="preserve">Also, if you want to be a successful entrepreneur, one should cultivate entrepreneurial qualities in oneself. The requirements of entrepreneurship like integrity and reliability, punctuality, perceptiveness, ability to learn from mistakes, ethical consciousness, foresight </w:t>
      </w:r>
      <w:r w:rsidR="005E4690" w:rsidRPr="000D2EAF">
        <w:rPr>
          <w:rFonts w:ascii="Bell MT" w:hAnsi="Bell MT"/>
          <w:sz w:val="24"/>
          <w:szCs w:val="24"/>
        </w:rPr>
        <w:t>was</w:t>
      </w:r>
      <w:r w:rsidRPr="000D2EAF">
        <w:rPr>
          <w:rFonts w:ascii="Bell MT" w:hAnsi="Bell MT"/>
          <w:sz w:val="24"/>
          <w:szCs w:val="24"/>
        </w:rPr>
        <w:t xml:space="preserve"> explained by the speaker with examples.</w:t>
      </w:r>
    </w:p>
    <w:p w14:paraId="33A5157F" w14:textId="77777777" w:rsidR="00106D5F" w:rsidRDefault="00106D5F" w:rsidP="00952109">
      <w:pPr>
        <w:jc w:val="both"/>
        <w:rPr>
          <w:rFonts w:ascii="Bell MT" w:hAnsi="Bell MT"/>
          <w:sz w:val="24"/>
          <w:szCs w:val="24"/>
        </w:rPr>
      </w:pPr>
    </w:p>
    <w:p w14:paraId="5595C5FF" w14:textId="77777777" w:rsidR="00E74ABD" w:rsidRDefault="00E74ABD" w:rsidP="00952109">
      <w:pPr>
        <w:jc w:val="both"/>
        <w:rPr>
          <w:rFonts w:ascii="Bell MT" w:hAnsi="Bell MT"/>
          <w:sz w:val="24"/>
          <w:szCs w:val="24"/>
        </w:rPr>
      </w:pPr>
    </w:p>
    <w:p w14:paraId="0A8A677D" w14:textId="77777777" w:rsidR="001B2B05" w:rsidRDefault="001B2B05" w:rsidP="00952109">
      <w:pPr>
        <w:jc w:val="both"/>
        <w:rPr>
          <w:rFonts w:ascii="Bell MT" w:hAnsi="Bell MT"/>
          <w:sz w:val="24"/>
          <w:szCs w:val="24"/>
        </w:rPr>
      </w:pPr>
    </w:p>
    <w:p w14:paraId="70330DA6" w14:textId="77777777" w:rsidR="001B2B05" w:rsidRPr="00952109" w:rsidRDefault="001B2B05" w:rsidP="00952109">
      <w:pPr>
        <w:jc w:val="both"/>
        <w:rPr>
          <w:rFonts w:ascii="Bell MT" w:hAnsi="Bell MT"/>
          <w:sz w:val="24"/>
          <w:szCs w:val="24"/>
        </w:rPr>
      </w:pPr>
    </w:p>
    <w:p w14:paraId="355EBA11" w14:textId="79DCF921" w:rsidR="009C4DE3" w:rsidRDefault="009C4DE3" w:rsidP="009C4DE3">
      <w:pPr>
        <w:pStyle w:val="Heading1"/>
      </w:pPr>
      <w:bookmarkStart w:id="6" w:name="_Toc141973368"/>
      <w:r>
        <w:t>About the Speaker/Chief Guest</w:t>
      </w:r>
      <w:bookmarkEnd w:id="6"/>
    </w:p>
    <w:p w14:paraId="5920C377" w14:textId="6D9319D5" w:rsidR="006248B7" w:rsidRPr="006248B7" w:rsidRDefault="001B2B05" w:rsidP="006248B7">
      <w:r>
        <w:rPr>
          <w:noProof/>
          <w:lang w:eastAsia="en-IN" w:bidi="gu-IN"/>
        </w:rPr>
        <w:drawing>
          <wp:anchor distT="0" distB="0" distL="114300" distR="114300" simplePos="0" relativeHeight="251706368" behindDoc="0" locked="0" layoutInCell="1" allowOverlap="1" wp14:anchorId="6865C909" wp14:editId="3CA9F48F">
            <wp:simplePos x="0" y="0"/>
            <wp:positionH relativeFrom="margin">
              <wp:align>left</wp:align>
            </wp:positionH>
            <wp:positionV relativeFrom="paragraph">
              <wp:posOffset>428625</wp:posOffset>
            </wp:positionV>
            <wp:extent cx="1004570" cy="1076325"/>
            <wp:effectExtent l="0" t="0" r="508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04570" cy="1076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7C9686" w14:textId="168453E4" w:rsidR="00140D4E" w:rsidRDefault="00952109" w:rsidP="00952109">
      <w:r>
        <w:rPr>
          <w:noProof/>
          <w:lang w:eastAsia="en-IN" w:bidi="gu-IN"/>
        </w:rPr>
        <w:drawing>
          <wp:anchor distT="0" distB="0" distL="114300" distR="114300" simplePos="0" relativeHeight="251664384" behindDoc="0" locked="0" layoutInCell="1" allowOverlap="1" wp14:anchorId="54159B94" wp14:editId="03DD0341">
            <wp:simplePos x="0" y="0"/>
            <wp:positionH relativeFrom="margin">
              <wp:posOffset>1257300</wp:posOffset>
            </wp:positionH>
            <wp:positionV relativeFrom="paragraph">
              <wp:posOffset>361950</wp:posOffset>
            </wp:positionV>
            <wp:extent cx="3714750" cy="590550"/>
            <wp:effectExtent l="38100" t="38100" r="19050" b="20955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704F692D" w14:textId="69565392" w:rsidR="00140D4E" w:rsidRDefault="00140D4E" w:rsidP="004C3657">
      <w:pPr>
        <w:jc w:val="center"/>
      </w:pPr>
    </w:p>
    <w:p w14:paraId="422D66CB" w14:textId="2FD10339" w:rsidR="00140D4E" w:rsidRDefault="00E76D58" w:rsidP="004C3657">
      <w:pPr>
        <w:jc w:val="center"/>
      </w:pPr>
      <w:r w:rsidRPr="0006623A">
        <w:rPr>
          <w:noProof/>
          <w:lang w:eastAsia="en-IN" w:bidi="gu-IN"/>
        </w:rPr>
        <w:drawing>
          <wp:anchor distT="0" distB="0" distL="114300" distR="114300" simplePos="0" relativeHeight="251677696" behindDoc="0" locked="0" layoutInCell="1" allowOverlap="1" wp14:anchorId="5714761C" wp14:editId="09595A77">
            <wp:simplePos x="0" y="0"/>
            <wp:positionH relativeFrom="margin">
              <wp:align>center</wp:align>
            </wp:positionH>
            <wp:positionV relativeFrom="paragraph">
              <wp:posOffset>83820</wp:posOffset>
            </wp:positionV>
            <wp:extent cx="4524375" cy="4524375"/>
            <wp:effectExtent l="152400" t="152400" r="371475" b="371475"/>
            <wp:wrapThrough wrapText="bothSides">
              <wp:wrapPolygon edited="0">
                <wp:start x="364" y="-728"/>
                <wp:lineTo x="-728" y="-546"/>
                <wp:lineTo x="-728" y="22009"/>
                <wp:lineTo x="-182" y="22737"/>
                <wp:lineTo x="819" y="23101"/>
                <wp:lineTo x="909" y="23283"/>
                <wp:lineTo x="21645" y="23283"/>
                <wp:lineTo x="21736" y="23101"/>
                <wp:lineTo x="22737" y="22737"/>
                <wp:lineTo x="23283" y="21373"/>
                <wp:lineTo x="23283" y="909"/>
                <wp:lineTo x="22191" y="-455"/>
                <wp:lineTo x="22100" y="-728"/>
                <wp:lineTo x="364" y="-72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24375" cy="4524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B58FF5" w14:textId="4EA7DA1A" w:rsidR="00140D4E" w:rsidRDefault="00140D4E" w:rsidP="004C3657">
      <w:pPr>
        <w:jc w:val="center"/>
      </w:pPr>
    </w:p>
    <w:p w14:paraId="5BEAD55F" w14:textId="39F944D9" w:rsidR="00140D4E" w:rsidRDefault="00140D4E" w:rsidP="004C3657">
      <w:pPr>
        <w:jc w:val="center"/>
      </w:pPr>
    </w:p>
    <w:p w14:paraId="2C51928F" w14:textId="697F8490" w:rsidR="00140D4E" w:rsidRDefault="00140D4E" w:rsidP="004C3657">
      <w:pPr>
        <w:jc w:val="center"/>
      </w:pPr>
    </w:p>
    <w:p w14:paraId="2DE6156A" w14:textId="479378FD" w:rsidR="00140D4E" w:rsidRDefault="00140D4E" w:rsidP="004C3657">
      <w:pPr>
        <w:jc w:val="center"/>
      </w:pPr>
    </w:p>
    <w:p w14:paraId="7AD88445" w14:textId="0580214E" w:rsidR="00140D4E" w:rsidRDefault="00140D4E" w:rsidP="004C3657">
      <w:pPr>
        <w:jc w:val="center"/>
      </w:pPr>
    </w:p>
    <w:p w14:paraId="1E4CDE91" w14:textId="00778A79"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41E61D5C" w:rsidR="00140D4E" w:rsidRDefault="00140D4E" w:rsidP="004C3657">
      <w:pPr>
        <w:jc w:val="center"/>
      </w:pPr>
    </w:p>
    <w:p w14:paraId="54AD5465" w14:textId="0F70BA5E" w:rsidR="00140D4E" w:rsidRDefault="00140D4E" w:rsidP="004C3657">
      <w:pPr>
        <w:jc w:val="center"/>
      </w:pPr>
    </w:p>
    <w:p w14:paraId="5491E85D" w14:textId="00895D3A" w:rsidR="00473792" w:rsidRDefault="00473792" w:rsidP="004C3657">
      <w:pPr>
        <w:jc w:val="center"/>
      </w:pPr>
    </w:p>
    <w:p w14:paraId="1C30713C" w14:textId="1D2D9656" w:rsidR="00473792" w:rsidRDefault="00473792" w:rsidP="004C3657">
      <w:pPr>
        <w:jc w:val="center"/>
      </w:pPr>
    </w:p>
    <w:p w14:paraId="717E50EB" w14:textId="35F25C5F" w:rsidR="00140D4E" w:rsidRDefault="00140D4E" w:rsidP="004C3657">
      <w:pPr>
        <w:jc w:val="center"/>
      </w:pPr>
    </w:p>
    <w:p w14:paraId="599C1676" w14:textId="5D7789AE" w:rsidR="00A97FC5" w:rsidRDefault="00A97FC5" w:rsidP="004C3657">
      <w:pPr>
        <w:jc w:val="center"/>
      </w:pPr>
    </w:p>
    <w:p w14:paraId="7EB38580" w14:textId="0A51493A" w:rsidR="00A97FC5" w:rsidRDefault="00952109" w:rsidP="004C3657">
      <w:pPr>
        <w:jc w:val="center"/>
      </w:pPr>
      <w:r>
        <w:rPr>
          <w:noProof/>
        </w:rPr>
        <w:lastRenderedPageBreak/>
        <w:drawing>
          <wp:anchor distT="0" distB="0" distL="114300" distR="114300" simplePos="0" relativeHeight="251711488" behindDoc="0" locked="0" layoutInCell="1" allowOverlap="1" wp14:anchorId="7BD8B772" wp14:editId="5366D640">
            <wp:simplePos x="0" y="0"/>
            <wp:positionH relativeFrom="margin">
              <wp:posOffset>1503680</wp:posOffset>
            </wp:positionH>
            <wp:positionV relativeFrom="paragraph">
              <wp:posOffset>2809875</wp:posOffset>
            </wp:positionV>
            <wp:extent cx="2882900" cy="2162175"/>
            <wp:effectExtent l="76200" t="76200" r="127000" b="142875"/>
            <wp:wrapTopAndBottom/>
            <wp:docPr id="764662485" name="Picture 76466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62485" name="Picture 76466248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829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3E21DE63" wp14:editId="2B36439F">
            <wp:simplePos x="0" y="0"/>
            <wp:positionH relativeFrom="margin">
              <wp:posOffset>3076575</wp:posOffset>
            </wp:positionH>
            <wp:positionV relativeFrom="paragraph">
              <wp:posOffset>123825</wp:posOffset>
            </wp:positionV>
            <wp:extent cx="2882900" cy="2162175"/>
            <wp:effectExtent l="76200" t="76200" r="127000" b="142875"/>
            <wp:wrapTopAndBottom/>
            <wp:docPr id="2003796269" name="Picture 200379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6269" name="Picture 200379626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829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10EFE85E" wp14:editId="5BCCF397">
            <wp:simplePos x="0" y="0"/>
            <wp:positionH relativeFrom="margin">
              <wp:posOffset>-85725</wp:posOffset>
            </wp:positionH>
            <wp:positionV relativeFrom="paragraph">
              <wp:posOffset>123825</wp:posOffset>
            </wp:positionV>
            <wp:extent cx="2882900" cy="2162175"/>
            <wp:effectExtent l="76200" t="76200" r="127000" b="1428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829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ADCCE3A" w14:textId="75C38661" w:rsidR="00952109" w:rsidRDefault="0026475E" w:rsidP="00952109">
      <w:r>
        <w:rPr>
          <w:noProof/>
        </w:rPr>
        <w:drawing>
          <wp:anchor distT="0" distB="0" distL="114300" distR="114300" simplePos="0" relativeHeight="251714560" behindDoc="0" locked="0" layoutInCell="1" allowOverlap="1" wp14:anchorId="3D8B7D60" wp14:editId="6FB29475">
            <wp:simplePos x="0" y="0"/>
            <wp:positionH relativeFrom="margin">
              <wp:posOffset>73025</wp:posOffset>
            </wp:positionH>
            <wp:positionV relativeFrom="paragraph">
              <wp:posOffset>2857500</wp:posOffset>
            </wp:positionV>
            <wp:extent cx="1621155" cy="2162175"/>
            <wp:effectExtent l="76200" t="76200" r="131445" b="142875"/>
            <wp:wrapTopAndBottom/>
            <wp:docPr id="171452553" name="Picture 1714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2553" name="Picture 17145255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621155"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F67334B" wp14:editId="492D7371">
            <wp:simplePos x="0" y="0"/>
            <wp:positionH relativeFrom="margin">
              <wp:posOffset>2116455</wp:posOffset>
            </wp:positionH>
            <wp:positionV relativeFrom="paragraph">
              <wp:posOffset>2876550</wp:posOffset>
            </wp:positionV>
            <wp:extent cx="1621155" cy="2162175"/>
            <wp:effectExtent l="76200" t="76200" r="131445" b="142875"/>
            <wp:wrapTopAndBottom/>
            <wp:docPr id="1158112748" name="Picture 115811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12748" name="Picture 115811274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621155"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52109">
        <w:rPr>
          <w:noProof/>
        </w:rPr>
        <w:drawing>
          <wp:anchor distT="0" distB="0" distL="114300" distR="114300" simplePos="0" relativeHeight="251712512" behindDoc="0" locked="0" layoutInCell="1" allowOverlap="1" wp14:anchorId="30815A03" wp14:editId="1200F115">
            <wp:simplePos x="0" y="0"/>
            <wp:positionH relativeFrom="margin">
              <wp:posOffset>4154805</wp:posOffset>
            </wp:positionH>
            <wp:positionV relativeFrom="paragraph">
              <wp:posOffset>2886075</wp:posOffset>
            </wp:positionV>
            <wp:extent cx="1621155" cy="2162175"/>
            <wp:effectExtent l="76200" t="76200" r="131445" b="142875"/>
            <wp:wrapTopAndBottom/>
            <wp:docPr id="2085153541" name="Picture 208515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3541" name="Picture 208515354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21155"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458420" w14:textId="77777777" w:rsidR="00952109" w:rsidRDefault="00952109" w:rsidP="00952109"/>
    <w:p w14:paraId="32569B33" w14:textId="77777777" w:rsidR="00952109" w:rsidRDefault="00952109" w:rsidP="00952109"/>
    <w:p w14:paraId="26762CD1" w14:textId="77777777" w:rsidR="00952109" w:rsidRDefault="00952109" w:rsidP="00952109"/>
    <w:p w14:paraId="685FA0BB" w14:textId="3AB0AD28" w:rsidR="00952109" w:rsidRDefault="00952109" w:rsidP="00952109">
      <w:r>
        <w:rPr>
          <w:noProof/>
        </w:rPr>
        <w:lastRenderedPageBreak/>
        <w:drawing>
          <wp:anchor distT="0" distB="0" distL="114300" distR="114300" simplePos="0" relativeHeight="251716608" behindDoc="0" locked="0" layoutInCell="1" allowOverlap="1" wp14:anchorId="2DB54291" wp14:editId="5F63AAB7">
            <wp:simplePos x="0" y="0"/>
            <wp:positionH relativeFrom="margin">
              <wp:align>center</wp:align>
            </wp:positionH>
            <wp:positionV relativeFrom="page">
              <wp:posOffset>1152525</wp:posOffset>
            </wp:positionV>
            <wp:extent cx="3857625" cy="2893695"/>
            <wp:effectExtent l="76200" t="76200" r="142875" b="135255"/>
            <wp:wrapTopAndBottom/>
            <wp:docPr id="401201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7625" cy="289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DAC117A" w14:textId="417FEC3A" w:rsidR="00952109" w:rsidRDefault="00952109" w:rsidP="00952109"/>
    <w:p w14:paraId="7769ACB9" w14:textId="77777777" w:rsidR="00952109" w:rsidRPr="00952109" w:rsidRDefault="00952109" w:rsidP="00952109"/>
    <w:p w14:paraId="61029DFC" w14:textId="6052B21E" w:rsidR="00295966" w:rsidRDefault="00295966" w:rsidP="00295966">
      <w:pPr>
        <w:pStyle w:val="Heading1"/>
      </w:pPr>
      <w:bookmarkStart w:id="7" w:name="_Toc103855579"/>
      <w:bookmarkStart w:id="8" w:name="_Toc104289368"/>
      <w:bookmarkStart w:id="9" w:name="_Toc141973369"/>
      <w:r>
        <w:t>Connect Us:</w:t>
      </w:r>
      <w:bookmarkEnd w:id="7"/>
      <w:bookmarkEnd w:id="8"/>
      <w:bookmarkEnd w:id="9"/>
    </w:p>
    <w:p w14:paraId="3C73C6E8" w14:textId="259C3CF0" w:rsidR="00295966" w:rsidRPr="00845FBA" w:rsidRDefault="00295966" w:rsidP="00295966"/>
    <w:p w14:paraId="40A27D82" w14:textId="0FF84BE9"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3" w:history="1">
        <w:r w:rsidRPr="005014E0">
          <w:rPr>
            <w:rStyle w:val="Hyperlink"/>
          </w:rPr>
          <w:t>iic@sauuni.ac.in</w:t>
        </w:r>
      </w:hyperlink>
    </w:p>
    <w:p w14:paraId="59C4676F" w14:textId="7E4A543B" w:rsidR="00705E72" w:rsidRDefault="00295966" w:rsidP="00295966">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BEBA8EAE-BF5A-486C-A8C5-ECC9F3942E4B}">
                          <a14:imgProps xmlns:a14="http://schemas.microsoft.com/office/drawing/2010/main">
                            <a14:imgLayer r:embed="rId45">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8" w:history="1">
        <w:r w:rsidRPr="0022338A">
          <w:rPr>
            <w:rStyle w:val="Hyperlink"/>
          </w:rPr>
          <w:t>https://www.facebook.com/iicsauuni</w:t>
        </w:r>
      </w:hyperlink>
      <w:r>
        <w:tab/>
      </w:r>
      <w:r>
        <w:tab/>
      </w:r>
      <w:r>
        <w:tab/>
      </w:r>
      <w:hyperlink r:id="rId49" w:history="1">
        <w:r w:rsidR="00705E72" w:rsidRPr="003961B7">
          <w:rPr>
            <w:rStyle w:val="Hyperlink"/>
          </w:rPr>
          <w:t>https://bit.ly/SUSECLocation</w:t>
        </w:r>
      </w:hyperlink>
    </w:p>
    <w:p w14:paraId="3D65CB89" w14:textId="5BD9394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3" w:history="1">
        <w:r w:rsidRPr="00B21E72">
          <w:rPr>
            <w:rStyle w:val="Hyperlink"/>
          </w:rPr>
          <w:t>https://www.instagram.com/susecrajkot</w:t>
        </w:r>
      </w:hyperlink>
      <w:r>
        <w:rPr>
          <w:rStyle w:val="Hyperlink"/>
          <w:u w:val="none"/>
        </w:rPr>
        <w:tab/>
      </w:r>
      <w:r>
        <w:rPr>
          <w:rStyle w:val="Hyperlink"/>
          <w:u w:val="none"/>
        </w:rPr>
        <w:tab/>
      </w:r>
      <w:hyperlink r:id="rId54" w:history="1">
        <w:r w:rsidRPr="00B21E72">
          <w:rPr>
            <w:rStyle w:val="Hyperlink"/>
          </w:rPr>
          <w:t>https://bit.ly/SUSEC-youtube</w:t>
        </w:r>
      </w:hyperlink>
    </w:p>
    <w:p w14:paraId="6D83DDC4" w14:textId="089BE9C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35CD6" w14:textId="77777777" w:rsidR="0012736E" w:rsidRDefault="0012736E" w:rsidP="00B66A72">
      <w:pPr>
        <w:spacing w:after="0" w:line="240" w:lineRule="auto"/>
      </w:pPr>
      <w:r>
        <w:separator/>
      </w:r>
    </w:p>
  </w:endnote>
  <w:endnote w:type="continuationSeparator" w:id="0">
    <w:p w14:paraId="4605C50D" w14:textId="77777777" w:rsidR="0012736E" w:rsidRDefault="0012736E"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6B7B" w14:textId="77777777" w:rsidR="0012736E" w:rsidRDefault="0012736E" w:rsidP="00B66A72">
      <w:pPr>
        <w:spacing w:after="0" w:line="240" w:lineRule="auto"/>
      </w:pPr>
      <w:r>
        <w:separator/>
      </w:r>
    </w:p>
  </w:footnote>
  <w:footnote w:type="continuationSeparator" w:id="0">
    <w:p w14:paraId="674F77C7" w14:textId="77777777" w:rsidR="0012736E" w:rsidRDefault="0012736E"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0520"/>
    <w:multiLevelType w:val="hybridMultilevel"/>
    <w:tmpl w:val="7B562924"/>
    <w:lvl w:ilvl="0" w:tplc="40090001">
      <w:start w:val="1"/>
      <w:numFmt w:val="bullet"/>
      <w:lvlText w:val=""/>
      <w:lvlJc w:val="left"/>
      <w:pPr>
        <w:ind w:left="1005" w:hanging="360"/>
      </w:pPr>
      <w:rPr>
        <w:rFonts w:ascii="Symbol" w:hAnsi="Symbol" w:hint="default"/>
      </w:rPr>
    </w:lvl>
    <w:lvl w:ilvl="1" w:tplc="40090003" w:tentative="1">
      <w:start w:val="1"/>
      <w:numFmt w:val="bullet"/>
      <w:lvlText w:val="o"/>
      <w:lvlJc w:val="left"/>
      <w:pPr>
        <w:ind w:left="1725" w:hanging="360"/>
      </w:pPr>
      <w:rPr>
        <w:rFonts w:ascii="Courier New" w:hAnsi="Courier New" w:cs="Courier New" w:hint="default"/>
      </w:rPr>
    </w:lvl>
    <w:lvl w:ilvl="2" w:tplc="40090005" w:tentative="1">
      <w:start w:val="1"/>
      <w:numFmt w:val="bullet"/>
      <w:lvlText w:val=""/>
      <w:lvlJc w:val="left"/>
      <w:pPr>
        <w:ind w:left="2445" w:hanging="360"/>
      </w:pPr>
      <w:rPr>
        <w:rFonts w:ascii="Wingdings" w:hAnsi="Wingdings" w:hint="default"/>
      </w:rPr>
    </w:lvl>
    <w:lvl w:ilvl="3" w:tplc="40090001" w:tentative="1">
      <w:start w:val="1"/>
      <w:numFmt w:val="bullet"/>
      <w:lvlText w:val=""/>
      <w:lvlJc w:val="left"/>
      <w:pPr>
        <w:ind w:left="3165" w:hanging="360"/>
      </w:pPr>
      <w:rPr>
        <w:rFonts w:ascii="Symbol" w:hAnsi="Symbol" w:hint="default"/>
      </w:rPr>
    </w:lvl>
    <w:lvl w:ilvl="4" w:tplc="40090003" w:tentative="1">
      <w:start w:val="1"/>
      <w:numFmt w:val="bullet"/>
      <w:lvlText w:val="o"/>
      <w:lvlJc w:val="left"/>
      <w:pPr>
        <w:ind w:left="3885" w:hanging="360"/>
      </w:pPr>
      <w:rPr>
        <w:rFonts w:ascii="Courier New" w:hAnsi="Courier New" w:cs="Courier New" w:hint="default"/>
      </w:rPr>
    </w:lvl>
    <w:lvl w:ilvl="5" w:tplc="40090005" w:tentative="1">
      <w:start w:val="1"/>
      <w:numFmt w:val="bullet"/>
      <w:lvlText w:val=""/>
      <w:lvlJc w:val="left"/>
      <w:pPr>
        <w:ind w:left="4605" w:hanging="360"/>
      </w:pPr>
      <w:rPr>
        <w:rFonts w:ascii="Wingdings" w:hAnsi="Wingdings" w:hint="default"/>
      </w:rPr>
    </w:lvl>
    <w:lvl w:ilvl="6" w:tplc="40090001" w:tentative="1">
      <w:start w:val="1"/>
      <w:numFmt w:val="bullet"/>
      <w:lvlText w:val=""/>
      <w:lvlJc w:val="left"/>
      <w:pPr>
        <w:ind w:left="5325" w:hanging="360"/>
      </w:pPr>
      <w:rPr>
        <w:rFonts w:ascii="Symbol" w:hAnsi="Symbol" w:hint="default"/>
      </w:rPr>
    </w:lvl>
    <w:lvl w:ilvl="7" w:tplc="40090003" w:tentative="1">
      <w:start w:val="1"/>
      <w:numFmt w:val="bullet"/>
      <w:lvlText w:val="o"/>
      <w:lvlJc w:val="left"/>
      <w:pPr>
        <w:ind w:left="6045" w:hanging="360"/>
      </w:pPr>
      <w:rPr>
        <w:rFonts w:ascii="Courier New" w:hAnsi="Courier New" w:cs="Courier New" w:hint="default"/>
      </w:rPr>
    </w:lvl>
    <w:lvl w:ilvl="8" w:tplc="40090005" w:tentative="1">
      <w:start w:val="1"/>
      <w:numFmt w:val="bullet"/>
      <w:lvlText w:val=""/>
      <w:lvlJc w:val="left"/>
      <w:pPr>
        <w:ind w:left="6765" w:hanging="360"/>
      </w:pPr>
      <w:rPr>
        <w:rFonts w:ascii="Wingdings" w:hAnsi="Wingdings" w:hint="default"/>
      </w:rPr>
    </w:lvl>
  </w:abstractNum>
  <w:abstractNum w:abstractNumId="1" w15:restartNumberingAfterBreak="0">
    <w:nsid w:val="22E72060"/>
    <w:multiLevelType w:val="hybridMultilevel"/>
    <w:tmpl w:val="88E66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D02143"/>
    <w:multiLevelType w:val="hybridMultilevel"/>
    <w:tmpl w:val="9CC24412"/>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4"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2"/>
  </w:num>
  <w:num w:numId="2" w16cid:durableId="1845780534">
    <w:abstractNumId w:val="4"/>
  </w:num>
  <w:num w:numId="3" w16cid:durableId="1804806452">
    <w:abstractNumId w:val="3"/>
  </w:num>
  <w:num w:numId="4" w16cid:durableId="1750467848">
    <w:abstractNumId w:val="1"/>
  </w:num>
  <w:num w:numId="5" w16cid:durableId="199166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14680"/>
    <w:rsid w:val="00031A51"/>
    <w:rsid w:val="000441E2"/>
    <w:rsid w:val="00045ECC"/>
    <w:rsid w:val="000518D6"/>
    <w:rsid w:val="00061665"/>
    <w:rsid w:val="0006623A"/>
    <w:rsid w:val="00067CD2"/>
    <w:rsid w:val="0007194A"/>
    <w:rsid w:val="00074E4D"/>
    <w:rsid w:val="00075D34"/>
    <w:rsid w:val="00086DEF"/>
    <w:rsid w:val="00087E0A"/>
    <w:rsid w:val="00092580"/>
    <w:rsid w:val="000947C5"/>
    <w:rsid w:val="000B0F22"/>
    <w:rsid w:val="000B198C"/>
    <w:rsid w:val="000B4A33"/>
    <w:rsid w:val="000B6F84"/>
    <w:rsid w:val="000C0A1C"/>
    <w:rsid w:val="000C76A1"/>
    <w:rsid w:val="000C7846"/>
    <w:rsid w:val="000D11EF"/>
    <w:rsid w:val="000D2EAF"/>
    <w:rsid w:val="000E4A06"/>
    <w:rsid w:val="00103684"/>
    <w:rsid w:val="00106D5F"/>
    <w:rsid w:val="001201A1"/>
    <w:rsid w:val="001210BD"/>
    <w:rsid w:val="0012736E"/>
    <w:rsid w:val="00140D4E"/>
    <w:rsid w:val="00143EA6"/>
    <w:rsid w:val="00156573"/>
    <w:rsid w:val="001574E2"/>
    <w:rsid w:val="001764D8"/>
    <w:rsid w:val="001A145A"/>
    <w:rsid w:val="001B04E8"/>
    <w:rsid w:val="001B1AA4"/>
    <w:rsid w:val="001B2B05"/>
    <w:rsid w:val="001C2A79"/>
    <w:rsid w:val="001D3043"/>
    <w:rsid w:val="001E235B"/>
    <w:rsid w:val="001E3255"/>
    <w:rsid w:val="001E4BB3"/>
    <w:rsid w:val="001E7276"/>
    <w:rsid w:val="001F1D6D"/>
    <w:rsid w:val="001F47A5"/>
    <w:rsid w:val="001F74F0"/>
    <w:rsid w:val="002126E9"/>
    <w:rsid w:val="00222446"/>
    <w:rsid w:val="00222F4A"/>
    <w:rsid w:val="002305F8"/>
    <w:rsid w:val="00234C90"/>
    <w:rsid w:val="00235476"/>
    <w:rsid w:val="00242EA8"/>
    <w:rsid w:val="00250546"/>
    <w:rsid w:val="0025588E"/>
    <w:rsid w:val="00261538"/>
    <w:rsid w:val="0026475E"/>
    <w:rsid w:val="0026731F"/>
    <w:rsid w:val="002715A9"/>
    <w:rsid w:val="00275138"/>
    <w:rsid w:val="00282F85"/>
    <w:rsid w:val="0029140B"/>
    <w:rsid w:val="00295966"/>
    <w:rsid w:val="00297996"/>
    <w:rsid w:val="002A363E"/>
    <w:rsid w:val="002B7DB8"/>
    <w:rsid w:val="002D0CBE"/>
    <w:rsid w:val="002D338A"/>
    <w:rsid w:val="002D65B7"/>
    <w:rsid w:val="002D6A19"/>
    <w:rsid w:val="002D6DD9"/>
    <w:rsid w:val="002E55F7"/>
    <w:rsid w:val="003153FD"/>
    <w:rsid w:val="00324E53"/>
    <w:rsid w:val="0032714C"/>
    <w:rsid w:val="00330414"/>
    <w:rsid w:val="00335A65"/>
    <w:rsid w:val="0033705C"/>
    <w:rsid w:val="00356277"/>
    <w:rsid w:val="00357B7D"/>
    <w:rsid w:val="0036577B"/>
    <w:rsid w:val="00370CBF"/>
    <w:rsid w:val="00371002"/>
    <w:rsid w:val="00375B55"/>
    <w:rsid w:val="003814AF"/>
    <w:rsid w:val="00381EC9"/>
    <w:rsid w:val="00392D96"/>
    <w:rsid w:val="003954EF"/>
    <w:rsid w:val="003B453F"/>
    <w:rsid w:val="003C4450"/>
    <w:rsid w:val="003D042D"/>
    <w:rsid w:val="003E60D1"/>
    <w:rsid w:val="004148B5"/>
    <w:rsid w:val="00414E20"/>
    <w:rsid w:val="004171DD"/>
    <w:rsid w:val="00423185"/>
    <w:rsid w:val="0042536B"/>
    <w:rsid w:val="004253AF"/>
    <w:rsid w:val="004334A6"/>
    <w:rsid w:val="00444A85"/>
    <w:rsid w:val="00473792"/>
    <w:rsid w:val="00484144"/>
    <w:rsid w:val="00487FB4"/>
    <w:rsid w:val="00490529"/>
    <w:rsid w:val="00490CD9"/>
    <w:rsid w:val="004924D2"/>
    <w:rsid w:val="004A5181"/>
    <w:rsid w:val="004B0060"/>
    <w:rsid w:val="004B0630"/>
    <w:rsid w:val="004B3A90"/>
    <w:rsid w:val="004C3657"/>
    <w:rsid w:val="004D21D6"/>
    <w:rsid w:val="004E0F8A"/>
    <w:rsid w:val="004E5849"/>
    <w:rsid w:val="00507F91"/>
    <w:rsid w:val="00521757"/>
    <w:rsid w:val="00526E63"/>
    <w:rsid w:val="00531948"/>
    <w:rsid w:val="00540D53"/>
    <w:rsid w:val="00540EBE"/>
    <w:rsid w:val="005440A0"/>
    <w:rsid w:val="005531E2"/>
    <w:rsid w:val="00554151"/>
    <w:rsid w:val="00564CB8"/>
    <w:rsid w:val="00566B18"/>
    <w:rsid w:val="00590703"/>
    <w:rsid w:val="005910A5"/>
    <w:rsid w:val="00595A6E"/>
    <w:rsid w:val="005A06D6"/>
    <w:rsid w:val="005A0A51"/>
    <w:rsid w:val="005B2692"/>
    <w:rsid w:val="005B2693"/>
    <w:rsid w:val="005B5874"/>
    <w:rsid w:val="005C65B7"/>
    <w:rsid w:val="005C680B"/>
    <w:rsid w:val="005C79A5"/>
    <w:rsid w:val="005C7CC6"/>
    <w:rsid w:val="005E4690"/>
    <w:rsid w:val="005E54F6"/>
    <w:rsid w:val="005F273D"/>
    <w:rsid w:val="005F65EA"/>
    <w:rsid w:val="00602162"/>
    <w:rsid w:val="0062143C"/>
    <w:rsid w:val="006248B7"/>
    <w:rsid w:val="00641450"/>
    <w:rsid w:val="006473D9"/>
    <w:rsid w:val="00654345"/>
    <w:rsid w:val="00654E47"/>
    <w:rsid w:val="0066026C"/>
    <w:rsid w:val="00660DE0"/>
    <w:rsid w:val="00662925"/>
    <w:rsid w:val="00681DF0"/>
    <w:rsid w:val="006874E5"/>
    <w:rsid w:val="0069477C"/>
    <w:rsid w:val="006A1015"/>
    <w:rsid w:val="006A5FE9"/>
    <w:rsid w:val="006C1D0C"/>
    <w:rsid w:val="006C73A4"/>
    <w:rsid w:val="006D03AD"/>
    <w:rsid w:val="006D116E"/>
    <w:rsid w:val="006D58F1"/>
    <w:rsid w:val="006E5D44"/>
    <w:rsid w:val="006E77BA"/>
    <w:rsid w:val="006F05CA"/>
    <w:rsid w:val="00705E72"/>
    <w:rsid w:val="0071078D"/>
    <w:rsid w:val="0071213C"/>
    <w:rsid w:val="00724C4A"/>
    <w:rsid w:val="00730FE4"/>
    <w:rsid w:val="00733C17"/>
    <w:rsid w:val="00735B7D"/>
    <w:rsid w:val="007429B4"/>
    <w:rsid w:val="00755C34"/>
    <w:rsid w:val="007568E9"/>
    <w:rsid w:val="0078329B"/>
    <w:rsid w:val="00797C49"/>
    <w:rsid w:val="007A492B"/>
    <w:rsid w:val="007A7340"/>
    <w:rsid w:val="007C337D"/>
    <w:rsid w:val="007C5A25"/>
    <w:rsid w:val="007D7F1C"/>
    <w:rsid w:val="007E1A17"/>
    <w:rsid w:val="007E2AEC"/>
    <w:rsid w:val="007F0252"/>
    <w:rsid w:val="007F1AD9"/>
    <w:rsid w:val="007F7776"/>
    <w:rsid w:val="00817311"/>
    <w:rsid w:val="008459FA"/>
    <w:rsid w:val="008464CD"/>
    <w:rsid w:val="00850A61"/>
    <w:rsid w:val="00852722"/>
    <w:rsid w:val="008647E1"/>
    <w:rsid w:val="0087329F"/>
    <w:rsid w:val="0087357F"/>
    <w:rsid w:val="008750BC"/>
    <w:rsid w:val="008A1EC9"/>
    <w:rsid w:val="008C7D84"/>
    <w:rsid w:val="008E70AF"/>
    <w:rsid w:val="008F01BC"/>
    <w:rsid w:val="008F05D3"/>
    <w:rsid w:val="008F09A2"/>
    <w:rsid w:val="00902AD1"/>
    <w:rsid w:val="00902BFA"/>
    <w:rsid w:val="009030FE"/>
    <w:rsid w:val="00914371"/>
    <w:rsid w:val="009217EB"/>
    <w:rsid w:val="009258C9"/>
    <w:rsid w:val="00935CC1"/>
    <w:rsid w:val="00936559"/>
    <w:rsid w:val="00941F0B"/>
    <w:rsid w:val="00950BFF"/>
    <w:rsid w:val="00952109"/>
    <w:rsid w:val="00954364"/>
    <w:rsid w:val="00961AEE"/>
    <w:rsid w:val="0096451F"/>
    <w:rsid w:val="0096523E"/>
    <w:rsid w:val="009721D7"/>
    <w:rsid w:val="0097567A"/>
    <w:rsid w:val="00976AA6"/>
    <w:rsid w:val="00986639"/>
    <w:rsid w:val="0098773A"/>
    <w:rsid w:val="009906F3"/>
    <w:rsid w:val="00996714"/>
    <w:rsid w:val="009A04E3"/>
    <w:rsid w:val="009C32B5"/>
    <w:rsid w:val="009C4DE3"/>
    <w:rsid w:val="009F727A"/>
    <w:rsid w:val="00A01CD4"/>
    <w:rsid w:val="00A13445"/>
    <w:rsid w:val="00A22446"/>
    <w:rsid w:val="00A23313"/>
    <w:rsid w:val="00A23C8E"/>
    <w:rsid w:val="00A24DC3"/>
    <w:rsid w:val="00A26715"/>
    <w:rsid w:val="00A32533"/>
    <w:rsid w:val="00A3459E"/>
    <w:rsid w:val="00A3655D"/>
    <w:rsid w:val="00A365CE"/>
    <w:rsid w:val="00A44BAC"/>
    <w:rsid w:val="00A5312C"/>
    <w:rsid w:val="00A5552F"/>
    <w:rsid w:val="00A62EED"/>
    <w:rsid w:val="00A64219"/>
    <w:rsid w:val="00A73FB9"/>
    <w:rsid w:val="00A760C9"/>
    <w:rsid w:val="00A80BD2"/>
    <w:rsid w:val="00A97FC5"/>
    <w:rsid w:val="00AA1ECF"/>
    <w:rsid w:val="00AA2EB8"/>
    <w:rsid w:val="00AB6D4D"/>
    <w:rsid w:val="00AC01A9"/>
    <w:rsid w:val="00AD4D71"/>
    <w:rsid w:val="00AD590B"/>
    <w:rsid w:val="00AE1AEB"/>
    <w:rsid w:val="00AE4FDD"/>
    <w:rsid w:val="00AF0AE3"/>
    <w:rsid w:val="00AF46BE"/>
    <w:rsid w:val="00B011A1"/>
    <w:rsid w:val="00B01B5C"/>
    <w:rsid w:val="00B14F06"/>
    <w:rsid w:val="00B24085"/>
    <w:rsid w:val="00B24D5F"/>
    <w:rsid w:val="00B36F01"/>
    <w:rsid w:val="00B415E3"/>
    <w:rsid w:val="00B4171D"/>
    <w:rsid w:val="00B44BA0"/>
    <w:rsid w:val="00B518A2"/>
    <w:rsid w:val="00B52A65"/>
    <w:rsid w:val="00B53C9C"/>
    <w:rsid w:val="00B60630"/>
    <w:rsid w:val="00B61F8E"/>
    <w:rsid w:val="00B625E5"/>
    <w:rsid w:val="00B65265"/>
    <w:rsid w:val="00B66A72"/>
    <w:rsid w:val="00B83AD4"/>
    <w:rsid w:val="00B9020A"/>
    <w:rsid w:val="00BA3517"/>
    <w:rsid w:val="00BB3461"/>
    <w:rsid w:val="00BB3CC4"/>
    <w:rsid w:val="00BB4E91"/>
    <w:rsid w:val="00BB6D00"/>
    <w:rsid w:val="00BC4925"/>
    <w:rsid w:val="00BD27EE"/>
    <w:rsid w:val="00BD79CC"/>
    <w:rsid w:val="00BE47F4"/>
    <w:rsid w:val="00BE5051"/>
    <w:rsid w:val="00C065FA"/>
    <w:rsid w:val="00C108FF"/>
    <w:rsid w:val="00C17855"/>
    <w:rsid w:val="00C27BC2"/>
    <w:rsid w:val="00C30DC6"/>
    <w:rsid w:val="00C76719"/>
    <w:rsid w:val="00C816C0"/>
    <w:rsid w:val="00C82A98"/>
    <w:rsid w:val="00C87992"/>
    <w:rsid w:val="00C922C1"/>
    <w:rsid w:val="00CA2420"/>
    <w:rsid w:val="00CC43B3"/>
    <w:rsid w:val="00CD2209"/>
    <w:rsid w:val="00CE1BA8"/>
    <w:rsid w:val="00CE40C0"/>
    <w:rsid w:val="00CE66F3"/>
    <w:rsid w:val="00CF3AF3"/>
    <w:rsid w:val="00D005C0"/>
    <w:rsid w:val="00D069E5"/>
    <w:rsid w:val="00D45C46"/>
    <w:rsid w:val="00D80067"/>
    <w:rsid w:val="00D851EA"/>
    <w:rsid w:val="00D85AA4"/>
    <w:rsid w:val="00D91185"/>
    <w:rsid w:val="00DC52E5"/>
    <w:rsid w:val="00DD304B"/>
    <w:rsid w:val="00DD637C"/>
    <w:rsid w:val="00DE1C63"/>
    <w:rsid w:val="00DF4AD8"/>
    <w:rsid w:val="00DF5926"/>
    <w:rsid w:val="00E16BB4"/>
    <w:rsid w:val="00E261E5"/>
    <w:rsid w:val="00E3096A"/>
    <w:rsid w:val="00E30BC6"/>
    <w:rsid w:val="00E36B48"/>
    <w:rsid w:val="00E41370"/>
    <w:rsid w:val="00E74ABD"/>
    <w:rsid w:val="00E74E8B"/>
    <w:rsid w:val="00E76D58"/>
    <w:rsid w:val="00E90BDE"/>
    <w:rsid w:val="00E91D60"/>
    <w:rsid w:val="00E928DA"/>
    <w:rsid w:val="00EA7210"/>
    <w:rsid w:val="00EB4EDE"/>
    <w:rsid w:val="00EB5D83"/>
    <w:rsid w:val="00EC42D7"/>
    <w:rsid w:val="00EC5CE2"/>
    <w:rsid w:val="00ED4918"/>
    <w:rsid w:val="00EE4833"/>
    <w:rsid w:val="00EE5F6F"/>
    <w:rsid w:val="00EF1B54"/>
    <w:rsid w:val="00EF4773"/>
    <w:rsid w:val="00F20836"/>
    <w:rsid w:val="00F27DBC"/>
    <w:rsid w:val="00F34763"/>
    <w:rsid w:val="00F421AC"/>
    <w:rsid w:val="00F42CF9"/>
    <w:rsid w:val="00F45525"/>
    <w:rsid w:val="00F45D9B"/>
    <w:rsid w:val="00F4663F"/>
    <w:rsid w:val="00F6162D"/>
    <w:rsid w:val="00F7048D"/>
    <w:rsid w:val="00F766D8"/>
    <w:rsid w:val="00F822B8"/>
    <w:rsid w:val="00F8594A"/>
    <w:rsid w:val="00F97098"/>
    <w:rsid w:val="00FA171A"/>
    <w:rsid w:val="00FA224B"/>
    <w:rsid w:val="00FA38C8"/>
    <w:rsid w:val="00FB180F"/>
    <w:rsid w:val="00FB261B"/>
    <w:rsid w:val="00FE317B"/>
    <w:rsid w:val="00FE3E52"/>
    <w:rsid w:val="00FF0BB5"/>
    <w:rsid w:val="00FF360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 w:type="character" w:customStyle="1" w:styleId="jsgrdq">
    <w:name w:val="jsgrdq"/>
    <w:basedOn w:val="DefaultParagraphFont"/>
    <w:rsid w:val="00357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243079">
      <w:bodyDiv w:val="1"/>
      <w:marLeft w:val="0"/>
      <w:marRight w:val="0"/>
      <w:marTop w:val="0"/>
      <w:marBottom w:val="0"/>
      <w:divBdr>
        <w:top w:val="none" w:sz="0" w:space="0" w:color="auto"/>
        <w:left w:val="none" w:sz="0" w:space="0" w:color="auto"/>
        <w:bottom w:val="none" w:sz="0" w:space="0" w:color="auto"/>
        <w:right w:val="none" w:sz="0" w:space="0" w:color="auto"/>
      </w:divBdr>
      <w:divsChild>
        <w:div w:id="68040817">
          <w:marLeft w:val="0"/>
          <w:marRight w:val="0"/>
          <w:marTop w:val="0"/>
          <w:marBottom w:val="0"/>
          <w:divBdr>
            <w:top w:val="none" w:sz="0" w:space="0" w:color="auto"/>
            <w:left w:val="none" w:sz="0" w:space="0" w:color="auto"/>
            <w:bottom w:val="none" w:sz="0" w:space="0" w:color="auto"/>
            <w:right w:val="none" w:sz="0" w:space="0" w:color="auto"/>
          </w:divBdr>
        </w:div>
      </w:divsChild>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diagramData" Target="diagrams/data2.xml"/><Relationship Id="rId34" Type="http://schemas.openxmlformats.org/officeDocument/2006/relationships/image" Target="media/image10.jpeg"/><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image" Target="media/image8.jpg"/><Relationship Id="rId37" Type="http://schemas.openxmlformats.org/officeDocument/2006/relationships/image" Target="media/image13.jpeg"/><Relationship Id="rId40" Type="http://schemas.openxmlformats.org/officeDocument/2006/relationships/image" Target="media/image16.png"/><Relationship Id="rId45" Type="http://schemas.microsoft.com/office/2007/relationships/hdphoto" Target="media/hdphoto1.wdp"/><Relationship Id="rId53" Type="http://schemas.openxmlformats.org/officeDocument/2006/relationships/hyperlink" Target="https://www.instagram.com/susecrajkot"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image" Target="media/image18.png"/><Relationship Id="rId52"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1.jpeg"/><Relationship Id="rId43" Type="http://schemas.openxmlformats.org/officeDocument/2006/relationships/hyperlink" Target="mailto:iic@sauuni.ac.in" TargetMode="External"/><Relationship Id="rId48" Type="http://schemas.openxmlformats.org/officeDocument/2006/relationships/hyperlink" Target="https://www.facebook.com/iicsauuni"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s://www.facebook.com/parth.sejpal.7" TargetMode="External"/><Relationship Id="rId20" Type="http://schemas.openxmlformats.org/officeDocument/2006/relationships/footer" Target="footer1.xml"/><Relationship Id="rId41" Type="http://schemas.openxmlformats.org/officeDocument/2006/relationships/hyperlink" Target="https://www.linkedin.com/in/parth-sejpal-06b1855b/" TargetMode="External"/><Relationship Id="rId54" Type="http://schemas.openxmlformats.org/officeDocument/2006/relationships/hyperlink" Target="https://bit.ly/SUSEC-youtu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image" Target="media/image12.jpeg"/><Relationship Id="rId49" Type="http://schemas.openxmlformats.org/officeDocument/2006/relationships/hyperlink" Target="https://bit.ly/SUSECLocat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a:ln>
          <a:solidFill>
            <a:srgbClr val="94325E"/>
          </a:solidFill>
        </a:ln>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5/8/layout/hierarchy3" loCatId="list" qsTypeId="urn:microsoft.com/office/officeart/2005/8/quickstyle/3d2#1" qsCatId="3D" csTypeId="urn:microsoft.com/office/officeart/2005/8/colors/accent1_2" csCatId="accent1" phldr="1"/>
      <dgm:spPr/>
      <dgm:t>
        <a:bodyPr/>
        <a:lstStyle/>
        <a:p>
          <a:endParaRPr lang="en-US"/>
        </a:p>
      </dgm:t>
    </dgm:pt>
    <dgm:pt modelId="{29A5BBD1-ED5F-409B-86C9-B15EFD1F083C}">
      <dgm:prSet phldrT="[Text]"/>
      <dgm:spPr>
        <a:solidFill>
          <a:schemeClr val="accent1">
            <a:lumMod val="75000"/>
          </a:schemeClr>
        </a:solidFill>
        <a:ln>
          <a:solidFill>
            <a:schemeClr val="accent1"/>
          </a:solidFill>
        </a:ln>
      </dgm:spPr>
      <dgm:t>
        <a:bodyPr/>
        <a:lstStyle/>
        <a:p>
          <a:r>
            <a:rPr lang="en-US">
              <a:solidFill>
                <a:schemeClr val="bg1"/>
              </a:solidFill>
            </a:rPr>
            <a:t>04:00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a:solidFill>
          <a:schemeClr val="accent1">
            <a:lumMod val="20000"/>
            <a:lumOff val="80000"/>
            <a:alpha val="89804"/>
          </a:schemeClr>
        </a:solidFill>
      </dgm:spPr>
      <dgm:t>
        <a:bodyPr/>
        <a:lstStyle/>
        <a:p>
          <a:r>
            <a:rPr lang="en-US" b="1">
              <a:solidFill>
                <a:schemeClr val="tx1"/>
              </a:solidFill>
              <a:latin typeface="Bell MT"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a:solidFill>
          <a:schemeClr val="accent1">
            <a:lumMod val="20000"/>
            <a:lumOff val="80000"/>
            <a:alpha val="90000"/>
          </a:schemeClr>
        </a:solidFill>
      </dgm:spPr>
      <dgm:t>
        <a:bodyPr/>
        <a:lstStyle/>
        <a:p>
          <a:r>
            <a:rPr lang="en-US" b="1">
              <a:solidFill>
                <a:schemeClr val="tx1"/>
              </a:solidFill>
              <a:latin typeface="Bell MT" pitchFamily="18" charset="0"/>
            </a:rPr>
            <a:t>Q &amp;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a:solidFill>
          <a:schemeClr val="accent1">
            <a:lumMod val="20000"/>
            <a:lumOff val="80000"/>
            <a:alpha val="90000"/>
          </a:schemeClr>
        </a:solidFill>
      </dgm:spPr>
      <dgm:t>
        <a:bodyPr/>
        <a:lstStyle/>
        <a:p>
          <a:r>
            <a:rPr lang="en-IN" b="1">
              <a:solidFill>
                <a:schemeClr val="tx1"/>
              </a:solidFill>
              <a:latin typeface="Bell MT"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a:solidFill>
          <a:schemeClr val="accent1">
            <a:lumMod val="20000"/>
            <a:lumOff val="80000"/>
            <a:alpha val="90000"/>
          </a:schemeClr>
        </a:solidFill>
      </dgm:spPr>
      <dgm:t>
        <a:bodyPr/>
        <a:lstStyle/>
        <a:p>
          <a:r>
            <a:rPr lang="en-US" b="1">
              <a:solidFill>
                <a:schemeClr val="tx1"/>
              </a:solidFill>
              <a:latin typeface="Bell MT" pitchFamily="18" charset="0"/>
            </a:rPr>
            <a:t>Awareness</a:t>
          </a:r>
          <a:r>
            <a:rPr lang="en-US">
              <a:solidFill>
                <a:schemeClr val="tx1"/>
              </a:solidFill>
              <a:latin typeface="Bell MT" pitchFamily="18" charset="0"/>
            </a:rPr>
            <a:t> </a:t>
          </a:r>
          <a:r>
            <a:rPr lang="en-US" b="1">
              <a:solidFill>
                <a:schemeClr val="tx1"/>
              </a:solidFill>
              <a:latin typeface="Bell MT" pitchFamily="18" charset="0"/>
            </a:rPr>
            <a:t>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a:solidFill>
          <a:schemeClr val="accent1">
            <a:lumMod val="75000"/>
          </a:schemeClr>
        </a:solidFill>
      </dgm:spPr>
      <dgm:t>
        <a:bodyPr/>
        <a:lstStyle/>
        <a:p>
          <a:r>
            <a:rPr lang="en-US">
              <a:solidFill>
                <a:schemeClr val="bg1"/>
              </a:solidFill>
            </a:rPr>
            <a:t>04:05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a:solidFill>
          <a:schemeClr val="accent1">
            <a:lumMod val="75000"/>
          </a:schemeClr>
        </a:solidFill>
      </dgm:spPr>
      <dgm:t>
        <a:bodyPr/>
        <a:lstStyle/>
        <a:p>
          <a:r>
            <a:rPr lang="en-US">
              <a:solidFill>
                <a:schemeClr val="bg1"/>
              </a:solidFill>
            </a:rPr>
            <a:t>04:45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a:solidFill>
          <a:schemeClr val="accent1">
            <a:lumMod val="75000"/>
          </a:schemeClr>
        </a:solidFill>
      </dgm:spPr>
      <dgm:t>
        <a:bodyPr/>
        <a:lstStyle/>
        <a:p>
          <a:r>
            <a:rPr lang="en-US">
              <a:solidFill>
                <a:schemeClr val="bg1"/>
              </a:solidFill>
            </a:rPr>
            <a:t>05:00</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65D17E50-A8B7-479A-A2CF-1F26C141EC67}" type="pres">
      <dgm:prSet presAssocID="{8AD01F86-7601-44EA-843B-F514D03366A3}" presName="diagram" presStyleCnt="0">
        <dgm:presLayoutVars>
          <dgm:chPref val="1"/>
          <dgm:dir/>
          <dgm:animOne val="branch"/>
          <dgm:animLvl val="lvl"/>
          <dgm:resizeHandles/>
        </dgm:presLayoutVars>
      </dgm:prSet>
      <dgm:spPr/>
    </dgm:pt>
    <dgm:pt modelId="{82E6A293-8705-4F01-9915-F747719322C9}" type="pres">
      <dgm:prSet presAssocID="{29A5BBD1-ED5F-409B-86C9-B15EFD1F083C}" presName="root" presStyleCnt="0"/>
      <dgm:spPr/>
    </dgm:pt>
    <dgm:pt modelId="{705EC42D-40C2-48B3-A1C4-7A3059423F02}" type="pres">
      <dgm:prSet presAssocID="{29A5BBD1-ED5F-409B-86C9-B15EFD1F083C}" presName="rootComposite" presStyleCnt="0"/>
      <dgm:spPr/>
    </dgm:pt>
    <dgm:pt modelId="{23BA7CCD-988E-4928-A4B6-134D9C777183}" type="pres">
      <dgm:prSet presAssocID="{29A5BBD1-ED5F-409B-86C9-B15EFD1F083C}" presName="rootText" presStyleLbl="node1" presStyleIdx="0" presStyleCnt="4"/>
      <dgm:spPr/>
    </dgm:pt>
    <dgm:pt modelId="{DBD55958-95A0-4A6D-B2DC-67A454AF3557}" type="pres">
      <dgm:prSet presAssocID="{29A5BBD1-ED5F-409B-86C9-B15EFD1F083C}" presName="rootConnector" presStyleLbl="node1" presStyleIdx="0" presStyleCnt="4"/>
      <dgm:spPr/>
    </dgm:pt>
    <dgm:pt modelId="{7A942C1E-FAD3-476D-8E78-6F0EC04FEF83}" type="pres">
      <dgm:prSet presAssocID="{29A5BBD1-ED5F-409B-86C9-B15EFD1F083C}" presName="childShape" presStyleCnt="0"/>
      <dgm:spPr/>
    </dgm:pt>
    <dgm:pt modelId="{FDD17A77-3E67-4442-8758-53802F070B5D}" type="pres">
      <dgm:prSet presAssocID="{F4A59360-ACF0-4A55-BA43-BAF54E024226}" presName="Name13" presStyleLbl="parChTrans1D2" presStyleIdx="0" presStyleCnt="4"/>
      <dgm:spPr/>
    </dgm:pt>
    <dgm:pt modelId="{5CC31BB5-2672-4B2D-AFA8-50DF91190E0E}" type="pres">
      <dgm:prSet presAssocID="{F984ED7A-5716-442B-B342-8677E6E58031}" presName="childText" presStyleLbl="bgAcc1" presStyleIdx="0" presStyleCnt="4">
        <dgm:presLayoutVars>
          <dgm:bulletEnabled val="1"/>
        </dgm:presLayoutVars>
      </dgm:prSet>
      <dgm:spPr/>
    </dgm:pt>
    <dgm:pt modelId="{450613D7-3546-4596-9A6A-2A2FE0B4A43D}" type="pres">
      <dgm:prSet presAssocID="{A417C9E5-F7C2-4F8B-A146-69F290D259AB}" presName="root" presStyleCnt="0"/>
      <dgm:spPr/>
    </dgm:pt>
    <dgm:pt modelId="{56033E87-F49D-452C-A823-43E8B0B4F031}" type="pres">
      <dgm:prSet presAssocID="{A417C9E5-F7C2-4F8B-A146-69F290D259AB}" presName="rootComposite" presStyleCnt="0"/>
      <dgm:spPr/>
    </dgm:pt>
    <dgm:pt modelId="{727D4944-1C91-4A7C-ABAA-5AE04719BA4A}" type="pres">
      <dgm:prSet presAssocID="{A417C9E5-F7C2-4F8B-A146-69F290D259AB}" presName="rootText" presStyleLbl="node1" presStyleIdx="1" presStyleCnt="4"/>
      <dgm:spPr/>
    </dgm:pt>
    <dgm:pt modelId="{35E3DF90-EE98-4959-AF48-B65A34B8E7F2}" type="pres">
      <dgm:prSet presAssocID="{A417C9E5-F7C2-4F8B-A146-69F290D259AB}" presName="rootConnector" presStyleLbl="node1" presStyleIdx="1" presStyleCnt="4"/>
      <dgm:spPr/>
    </dgm:pt>
    <dgm:pt modelId="{0EB8D70B-D1DA-4F20-93E1-6DF51AA6E74D}" type="pres">
      <dgm:prSet presAssocID="{A417C9E5-F7C2-4F8B-A146-69F290D259AB}" presName="childShape" presStyleCnt="0"/>
      <dgm:spPr/>
    </dgm:pt>
    <dgm:pt modelId="{9EADEE5E-87E5-4AE1-8B21-30758AC99834}" type="pres">
      <dgm:prSet presAssocID="{3DD2281F-21A4-46F7-BC29-1D4F7BC803D3}" presName="Name13" presStyleLbl="parChTrans1D2" presStyleIdx="1" presStyleCnt="4"/>
      <dgm:spPr/>
    </dgm:pt>
    <dgm:pt modelId="{DECD07AA-AC0A-40AD-9D36-F12535C37B22}" type="pres">
      <dgm:prSet presAssocID="{8B0C7B25-2B2A-4C70-B7EB-42C9204BF96D}" presName="childText" presStyleLbl="bgAcc1" presStyleIdx="1" presStyleCnt="4">
        <dgm:presLayoutVars>
          <dgm:bulletEnabled val="1"/>
        </dgm:presLayoutVars>
      </dgm:prSet>
      <dgm:spPr/>
    </dgm:pt>
    <dgm:pt modelId="{9F9546D7-A120-47ED-B4C5-F75B94F85AC7}" type="pres">
      <dgm:prSet presAssocID="{08CFDA88-EB3A-48DE-8578-CA56100249E0}" presName="root" presStyleCnt="0"/>
      <dgm:spPr/>
    </dgm:pt>
    <dgm:pt modelId="{B6A0CDD8-B810-4FE0-B294-72C1DEE3DBED}" type="pres">
      <dgm:prSet presAssocID="{08CFDA88-EB3A-48DE-8578-CA56100249E0}" presName="rootComposite" presStyleCnt="0"/>
      <dgm:spPr/>
    </dgm:pt>
    <dgm:pt modelId="{4C6072DD-92BD-46E4-B08F-7E5D06CEA8B9}" type="pres">
      <dgm:prSet presAssocID="{08CFDA88-EB3A-48DE-8578-CA56100249E0}" presName="rootText" presStyleLbl="node1" presStyleIdx="2" presStyleCnt="4"/>
      <dgm:spPr/>
    </dgm:pt>
    <dgm:pt modelId="{64EBF2E2-1F2D-4F6E-BA5C-0D1C9FADB062}" type="pres">
      <dgm:prSet presAssocID="{08CFDA88-EB3A-48DE-8578-CA56100249E0}" presName="rootConnector" presStyleLbl="node1" presStyleIdx="2" presStyleCnt="4"/>
      <dgm:spPr/>
    </dgm:pt>
    <dgm:pt modelId="{3C1ED5C9-3B6B-4AEB-BB58-FDE3A4BB90B3}" type="pres">
      <dgm:prSet presAssocID="{08CFDA88-EB3A-48DE-8578-CA56100249E0}" presName="childShape" presStyleCnt="0"/>
      <dgm:spPr/>
    </dgm:pt>
    <dgm:pt modelId="{691BE7D7-8CB3-499C-BF7C-6BDB38D63C1D}" type="pres">
      <dgm:prSet presAssocID="{06C63ED1-CA67-4D23-A39B-7D99D6E8C2B5}" presName="Name13" presStyleLbl="parChTrans1D2" presStyleIdx="2" presStyleCnt="4"/>
      <dgm:spPr/>
    </dgm:pt>
    <dgm:pt modelId="{65AD5ACA-1B6A-4302-A8AB-32463AC1A243}" type="pres">
      <dgm:prSet presAssocID="{8E757AEA-1C1A-456D-935B-BDF3E1EA0AF7}" presName="childText" presStyleLbl="bgAcc1" presStyleIdx="2" presStyleCnt="4" custLinFactNeighborX="-1024">
        <dgm:presLayoutVars>
          <dgm:bulletEnabled val="1"/>
        </dgm:presLayoutVars>
      </dgm:prSet>
      <dgm:spPr/>
    </dgm:pt>
    <dgm:pt modelId="{1DFC5831-CA2E-438E-AC91-E2DEE9344FDA}" type="pres">
      <dgm:prSet presAssocID="{AD86E9C8-400A-4B6D-8F8A-135368B8FEBF}" presName="root" presStyleCnt="0"/>
      <dgm:spPr/>
    </dgm:pt>
    <dgm:pt modelId="{554BCB11-A3E9-43A8-8CEE-390221FC18BF}" type="pres">
      <dgm:prSet presAssocID="{AD86E9C8-400A-4B6D-8F8A-135368B8FEBF}" presName="rootComposite" presStyleCnt="0"/>
      <dgm:spPr/>
    </dgm:pt>
    <dgm:pt modelId="{011A815D-B83C-4454-AD47-C306FAB5AF14}" type="pres">
      <dgm:prSet presAssocID="{AD86E9C8-400A-4B6D-8F8A-135368B8FEBF}" presName="rootText" presStyleLbl="node1" presStyleIdx="3" presStyleCnt="4"/>
      <dgm:spPr/>
    </dgm:pt>
    <dgm:pt modelId="{307377F5-21BF-4B2C-80AE-EE3FD9654DBB}" type="pres">
      <dgm:prSet presAssocID="{AD86E9C8-400A-4B6D-8F8A-135368B8FEBF}" presName="rootConnector" presStyleLbl="node1" presStyleIdx="3" presStyleCnt="4"/>
      <dgm:spPr/>
    </dgm:pt>
    <dgm:pt modelId="{6CD47529-8D1A-47AB-BF4E-B86D39C18C37}" type="pres">
      <dgm:prSet presAssocID="{AD86E9C8-400A-4B6D-8F8A-135368B8FEBF}" presName="childShape" presStyleCnt="0"/>
      <dgm:spPr/>
    </dgm:pt>
    <dgm:pt modelId="{7F352252-9FB1-4F76-A0D8-D16A6301F6E3}" type="pres">
      <dgm:prSet presAssocID="{8106C002-85A5-4639-A47B-D29074FE7927}" presName="Name13" presStyleLbl="parChTrans1D2" presStyleIdx="3" presStyleCnt="4"/>
      <dgm:spPr/>
    </dgm:pt>
    <dgm:pt modelId="{41602B00-B3F4-451B-A138-77BC2D84BF52}" type="pres">
      <dgm:prSet presAssocID="{31403FE9-D9C4-4A3F-8C9B-4535C2EEB343}" presName="childText" presStyleLbl="bgAcc1" presStyleIdx="3" presStyleCnt="4">
        <dgm:presLayoutVars>
          <dgm:bulletEnabled val="1"/>
        </dgm:presLayoutVars>
      </dgm:prSet>
      <dgm:spPr/>
    </dgm:pt>
  </dgm:ptLst>
  <dgm:cxnLst>
    <dgm:cxn modelId="{00CC7E01-628B-44F4-A472-F4AA3ED6FAAA}" srcId="{AD86E9C8-400A-4B6D-8F8A-135368B8FEBF}" destId="{31403FE9-D9C4-4A3F-8C9B-4535C2EEB343}" srcOrd="0" destOrd="0" parTransId="{8106C002-85A5-4639-A47B-D29074FE7927}" sibTransId="{647F8CBA-50A5-4D94-BAD8-A9CEE01963A6}"/>
    <dgm:cxn modelId="{5AADCA07-3D30-4344-B64D-31731DE6C7C4}" type="presOf" srcId="{AD86E9C8-400A-4B6D-8F8A-135368B8FEBF}" destId="{011A815D-B83C-4454-AD47-C306FAB5AF14}" srcOrd="0" destOrd="0" presId="urn:microsoft.com/office/officeart/2005/8/layout/hierarchy3"/>
    <dgm:cxn modelId="{44CD6315-B41A-4060-B282-B73F6C62B171}" type="presOf" srcId="{8B0C7B25-2B2A-4C70-B7EB-42C9204BF96D}" destId="{DECD07AA-AC0A-40AD-9D36-F12535C37B22}" srcOrd="0" destOrd="0" presId="urn:microsoft.com/office/officeart/2005/8/layout/hierarchy3"/>
    <dgm:cxn modelId="{3BC8BB18-A632-4910-9CB9-46045B7CE077}" type="presOf" srcId="{F984ED7A-5716-442B-B342-8677E6E58031}" destId="{5CC31BB5-2672-4B2D-AFA8-50DF91190E0E}" srcOrd="0" destOrd="0" presId="urn:microsoft.com/office/officeart/2005/8/layout/hierarchy3"/>
    <dgm:cxn modelId="{A64BD835-7E73-42DB-B510-9C8642B6798E}" type="presOf" srcId="{08CFDA88-EB3A-48DE-8578-CA56100249E0}" destId="{4C6072DD-92BD-46E4-B08F-7E5D06CEA8B9}" srcOrd="0" destOrd="0" presId="urn:microsoft.com/office/officeart/2005/8/layout/hierarchy3"/>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D34E0848-4FBB-4196-A7B4-FB4D93279B4D}" type="presOf" srcId="{08CFDA88-EB3A-48DE-8578-CA56100249E0}" destId="{64EBF2E2-1F2D-4F6E-BA5C-0D1C9FADB062}" srcOrd="1" destOrd="0" presId="urn:microsoft.com/office/officeart/2005/8/layout/hierarchy3"/>
    <dgm:cxn modelId="{09BD4674-7470-4776-8F11-8FCB7B333C49}" type="presOf" srcId="{8E757AEA-1C1A-456D-935B-BDF3E1EA0AF7}" destId="{65AD5ACA-1B6A-4302-A8AB-32463AC1A243}" srcOrd="0" destOrd="0" presId="urn:microsoft.com/office/officeart/2005/8/layout/hierarchy3"/>
    <dgm:cxn modelId="{E16EA07C-19D2-429D-9D96-C4D1F0301417}" srcId="{8AD01F86-7601-44EA-843B-F514D03366A3}" destId="{08CFDA88-EB3A-48DE-8578-CA56100249E0}" srcOrd="2" destOrd="0" parTransId="{D94681D5-68DB-454F-8C18-C8BDED9764C1}" sibTransId="{45AE012B-7657-4F91-A50E-5C69B4B290CA}"/>
    <dgm:cxn modelId="{EF4EE880-EE98-4642-A1A7-31DA01954A72}" type="presOf" srcId="{AD86E9C8-400A-4B6D-8F8A-135368B8FEBF}" destId="{307377F5-21BF-4B2C-80AE-EE3FD9654DBB}" srcOrd="1" destOrd="0" presId="urn:microsoft.com/office/officeart/2005/8/layout/hierarchy3"/>
    <dgm:cxn modelId="{C4390F87-720C-4888-A9B7-30C742D959EB}" type="presOf" srcId="{29A5BBD1-ED5F-409B-86C9-B15EFD1F083C}" destId="{23BA7CCD-988E-4928-A4B6-134D9C777183}" srcOrd="0" destOrd="0" presId="urn:microsoft.com/office/officeart/2005/8/layout/hierarchy3"/>
    <dgm:cxn modelId="{A70B1AA2-E6A3-4FD0-BAE6-8368C187604D}" srcId="{29A5BBD1-ED5F-409B-86C9-B15EFD1F083C}" destId="{F984ED7A-5716-442B-B342-8677E6E58031}" srcOrd="0" destOrd="0" parTransId="{F4A59360-ACF0-4A55-BA43-BAF54E024226}" sibTransId="{E8190CE0-654E-46B5-9A18-E26D79DB4882}"/>
    <dgm:cxn modelId="{FE9B0EA5-463C-4505-B6C3-FE3E3D4C0B84}" type="presOf" srcId="{29A5BBD1-ED5F-409B-86C9-B15EFD1F083C}" destId="{DBD55958-95A0-4A6D-B2DC-67A454AF3557}" srcOrd="1" destOrd="0" presId="urn:microsoft.com/office/officeart/2005/8/layout/hierarchy3"/>
    <dgm:cxn modelId="{46D627A7-AF5C-4794-B8DF-CDC14FDDF370}" type="presOf" srcId="{8AD01F86-7601-44EA-843B-F514D03366A3}" destId="{65D17E50-A8B7-479A-A2CF-1F26C141EC67}" srcOrd="0" destOrd="0" presId="urn:microsoft.com/office/officeart/2005/8/layout/hierarchy3"/>
    <dgm:cxn modelId="{FF8145B3-696F-41FC-900E-6ABD7972A7FD}" type="presOf" srcId="{F4A59360-ACF0-4A55-BA43-BAF54E024226}" destId="{FDD17A77-3E67-4442-8758-53802F070B5D}" srcOrd="0" destOrd="0" presId="urn:microsoft.com/office/officeart/2005/8/layout/hierarchy3"/>
    <dgm:cxn modelId="{80C021B7-FA2D-4690-96F3-5010F6375876}" srcId="{8AD01F86-7601-44EA-843B-F514D03366A3}" destId="{AD86E9C8-400A-4B6D-8F8A-135368B8FEBF}" srcOrd="3" destOrd="0" parTransId="{58B4ACF5-3CFD-424F-80A9-39A992591DB8}" sibTransId="{66BED407-4719-4E16-9534-8F3EDD5E4E90}"/>
    <dgm:cxn modelId="{8A91DBB7-0F0C-4A73-97B7-EA3507A6A296}" type="presOf" srcId="{31403FE9-D9C4-4A3F-8C9B-4535C2EEB343}" destId="{41602B00-B3F4-451B-A138-77BC2D84BF52}" srcOrd="0" destOrd="0" presId="urn:microsoft.com/office/officeart/2005/8/layout/hierarchy3"/>
    <dgm:cxn modelId="{461EB8C0-2E2B-4662-B2A1-BAD1E4235E73}" type="presOf" srcId="{06C63ED1-CA67-4D23-A39B-7D99D6E8C2B5}" destId="{691BE7D7-8CB3-499C-BF7C-6BDB38D63C1D}" srcOrd="0" destOrd="0" presId="urn:microsoft.com/office/officeart/2005/8/layout/hierarchy3"/>
    <dgm:cxn modelId="{953DCEC4-0771-4DB5-826A-4AD451C45E4F}" type="presOf" srcId="{3DD2281F-21A4-46F7-BC29-1D4F7BC803D3}" destId="{9EADEE5E-87E5-4AE1-8B21-30758AC99834}" srcOrd="0" destOrd="0" presId="urn:microsoft.com/office/officeart/2005/8/layout/hierarchy3"/>
    <dgm:cxn modelId="{C561E1C9-3443-4F48-AA30-67FFB9D3FEB6}" type="presOf" srcId="{8106C002-85A5-4639-A47B-D29074FE7927}" destId="{7F352252-9FB1-4F76-A0D8-D16A6301F6E3}" srcOrd="0" destOrd="0" presId="urn:microsoft.com/office/officeart/2005/8/layout/hierarchy3"/>
    <dgm:cxn modelId="{5BA386D9-7129-4D30-B102-147D51373D04}" type="presOf" srcId="{A417C9E5-F7C2-4F8B-A146-69F290D259AB}" destId="{727D4944-1C91-4A7C-ABAA-5AE04719BA4A}" srcOrd="0" destOrd="0" presId="urn:microsoft.com/office/officeart/2005/8/layout/hierarchy3"/>
    <dgm:cxn modelId="{A9409BE3-2BF9-4CF9-8028-DC880330D7B6}" srcId="{8AD01F86-7601-44EA-843B-F514D03366A3}" destId="{29A5BBD1-ED5F-409B-86C9-B15EFD1F083C}" srcOrd="0" destOrd="0" parTransId="{210344F4-FB2D-4071-BF78-27BC43C24434}" sibTransId="{4DBD9603-271B-4AE4-A590-C5351C20E855}"/>
    <dgm:cxn modelId="{BBEBD8E7-C71F-4105-B7CB-C159588B2C78}" type="presOf" srcId="{A417C9E5-F7C2-4F8B-A146-69F290D259AB}" destId="{35E3DF90-EE98-4959-AF48-B65A34B8E7F2}" srcOrd="1" destOrd="0" presId="urn:microsoft.com/office/officeart/2005/8/layout/hierarchy3"/>
    <dgm:cxn modelId="{45DCE3F1-4866-49F1-8DF4-1A2043421448}" srcId="{A417C9E5-F7C2-4F8B-A146-69F290D259AB}" destId="{8B0C7B25-2B2A-4C70-B7EB-42C9204BF96D}" srcOrd="0" destOrd="0" parTransId="{3DD2281F-21A4-46F7-BC29-1D4F7BC803D3}" sibTransId="{32C9E4FA-9A9F-4040-87F3-7A191ACE044A}"/>
    <dgm:cxn modelId="{CEB2AAE4-A898-4596-9FE2-626E2339E81B}" type="presParOf" srcId="{65D17E50-A8B7-479A-A2CF-1F26C141EC67}" destId="{82E6A293-8705-4F01-9915-F747719322C9}" srcOrd="0" destOrd="0" presId="urn:microsoft.com/office/officeart/2005/8/layout/hierarchy3"/>
    <dgm:cxn modelId="{6FBF58AC-11B2-4732-AE09-190ED0A3768D}" type="presParOf" srcId="{82E6A293-8705-4F01-9915-F747719322C9}" destId="{705EC42D-40C2-48B3-A1C4-7A3059423F02}" srcOrd="0" destOrd="0" presId="urn:microsoft.com/office/officeart/2005/8/layout/hierarchy3"/>
    <dgm:cxn modelId="{61C64968-3EAA-4D1B-9CDA-A10B0333964D}" type="presParOf" srcId="{705EC42D-40C2-48B3-A1C4-7A3059423F02}" destId="{23BA7CCD-988E-4928-A4B6-134D9C777183}" srcOrd="0" destOrd="0" presId="urn:microsoft.com/office/officeart/2005/8/layout/hierarchy3"/>
    <dgm:cxn modelId="{9350528C-4189-46AD-AFEA-6C23D123736C}" type="presParOf" srcId="{705EC42D-40C2-48B3-A1C4-7A3059423F02}" destId="{DBD55958-95A0-4A6D-B2DC-67A454AF3557}" srcOrd="1" destOrd="0" presId="urn:microsoft.com/office/officeart/2005/8/layout/hierarchy3"/>
    <dgm:cxn modelId="{861E7E06-8C0B-4F1D-BEF6-B9606F48886A}" type="presParOf" srcId="{82E6A293-8705-4F01-9915-F747719322C9}" destId="{7A942C1E-FAD3-476D-8E78-6F0EC04FEF83}" srcOrd="1" destOrd="0" presId="urn:microsoft.com/office/officeart/2005/8/layout/hierarchy3"/>
    <dgm:cxn modelId="{7EE80339-D061-47B9-AF61-19497EE1DF5A}" type="presParOf" srcId="{7A942C1E-FAD3-476D-8E78-6F0EC04FEF83}" destId="{FDD17A77-3E67-4442-8758-53802F070B5D}" srcOrd="0" destOrd="0" presId="urn:microsoft.com/office/officeart/2005/8/layout/hierarchy3"/>
    <dgm:cxn modelId="{E1D90557-F4F8-4C9B-8B8B-409C48B664F2}" type="presParOf" srcId="{7A942C1E-FAD3-476D-8E78-6F0EC04FEF83}" destId="{5CC31BB5-2672-4B2D-AFA8-50DF91190E0E}" srcOrd="1" destOrd="0" presId="urn:microsoft.com/office/officeart/2005/8/layout/hierarchy3"/>
    <dgm:cxn modelId="{7C259C2A-E8DF-4012-88D7-E43A2C31CF47}" type="presParOf" srcId="{65D17E50-A8B7-479A-A2CF-1F26C141EC67}" destId="{450613D7-3546-4596-9A6A-2A2FE0B4A43D}" srcOrd="1" destOrd="0" presId="urn:microsoft.com/office/officeart/2005/8/layout/hierarchy3"/>
    <dgm:cxn modelId="{D2A50DFC-94F0-4144-B2C0-21FCD310BF82}" type="presParOf" srcId="{450613D7-3546-4596-9A6A-2A2FE0B4A43D}" destId="{56033E87-F49D-452C-A823-43E8B0B4F031}" srcOrd="0" destOrd="0" presId="urn:microsoft.com/office/officeart/2005/8/layout/hierarchy3"/>
    <dgm:cxn modelId="{7CD4FE51-B708-44EF-8662-B04459AA8C5D}" type="presParOf" srcId="{56033E87-F49D-452C-A823-43E8B0B4F031}" destId="{727D4944-1C91-4A7C-ABAA-5AE04719BA4A}" srcOrd="0" destOrd="0" presId="urn:microsoft.com/office/officeart/2005/8/layout/hierarchy3"/>
    <dgm:cxn modelId="{8078CDAC-AB05-408B-9582-12604DC93100}" type="presParOf" srcId="{56033E87-F49D-452C-A823-43E8B0B4F031}" destId="{35E3DF90-EE98-4959-AF48-B65A34B8E7F2}" srcOrd="1" destOrd="0" presId="urn:microsoft.com/office/officeart/2005/8/layout/hierarchy3"/>
    <dgm:cxn modelId="{7D844EF8-AF2D-4DE8-9014-E8F10CF976B1}" type="presParOf" srcId="{450613D7-3546-4596-9A6A-2A2FE0B4A43D}" destId="{0EB8D70B-D1DA-4F20-93E1-6DF51AA6E74D}" srcOrd="1" destOrd="0" presId="urn:microsoft.com/office/officeart/2005/8/layout/hierarchy3"/>
    <dgm:cxn modelId="{51E2425C-E5E9-49C2-A8CA-C0AA89EEF168}" type="presParOf" srcId="{0EB8D70B-D1DA-4F20-93E1-6DF51AA6E74D}" destId="{9EADEE5E-87E5-4AE1-8B21-30758AC99834}" srcOrd="0" destOrd="0" presId="urn:microsoft.com/office/officeart/2005/8/layout/hierarchy3"/>
    <dgm:cxn modelId="{28A377A4-FA63-47B1-A0D0-B959B9BF6B05}" type="presParOf" srcId="{0EB8D70B-D1DA-4F20-93E1-6DF51AA6E74D}" destId="{DECD07AA-AC0A-40AD-9D36-F12535C37B22}" srcOrd="1" destOrd="0" presId="urn:microsoft.com/office/officeart/2005/8/layout/hierarchy3"/>
    <dgm:cxn modelId="{DBCD9E43-C191-46E2-A219-30B6AB623A82}" type="presParOf" srcId="{65D17E50-A8B7-479A-A2CF-1F26C141EC67}" destId="{9F9546D7-A120-47ED-B4C5-F75B94F85AC7}" srcOrd="2" destOrd="0" presId="urn:microsoft.com/office/officeart/2005/8/layout/hierarchy3"/>
    <dgm:cxn modelId="{FA6B253E-8D3E-4A10-A42F-CC345933C852}" type="presParOf" srcId="{9F9546D7-A120-47ED-B4C5-F75B94F85AC7}" destId="{B6A0CDD8-B810-4FE0-B294-72C1DEE3DBED}" srcOrd="0" destOrd="0" presId="urn:microsoft.com/office/officeart/2005/8/layout/hierarchy3"/>
    <dgm:cxn modelId="{E2809D11-B606-4709-BAFD-52543DF2A934}" type="presParOf" srcId="{B6A0CDD8-B810-4FE0-B294-72C1DEE3DBED}" destId="{4C6072DD-92BD-46E4-B08F-7E5D06CEA8B9}" srcOrd="0" destOrd="0" presId="urn:microsoft.com/office/officeart/2005/8/layout/hierarchy3"/>
    <dgm:cxn modelId="{85B86538-AA83-4092-9B71-3AAB293C166A}" type="presParOf" srcId="{B6A0CDD8-B810-4FE0-B294-72C1DEE3DBED}" destId="{64EBF2E2-1F2D-4F6E-BA5C-0D1C9FADB062}" srcOrd="1" destOrd="0" presId="urn:microsoft.com/office/officeart/2005/8/layout/hierarchy3"/>
    <dgm:cxn modelId="{8DE835D9-5078-4FC3-8D56-CD8670DDF3B5}" type="presParOf" srcId="{9F9546D7-A120-47ED-B4C5-F75B94F85AC7}" destId="{3C1ED5C9-3B6B-4AEB-BB58-FDE3A4BB90B3}" srcOrd="1" destOrd="0" presId="urn:microsoft.com/office/officeart/2005/8/layout/hierarchy3"/>
    <dgm:cxn modelId="{3D1880D4-0E24-473F-9A46-50DBED26260E}" type="presParOf" srcId="{3C1ED5C9-3B6B-4AEB-BB58-FDE3A4BB90B3}" destId="{691BE7D7-8CB3-499C-BF7C-6BDB38D63C1D}" srcOrd="0" destOrd="0" presId="urn:microsoft.com/office/officeart/2005/8/layout/hierarchy3"/>
    <dgm:cxn modelId="{59EC6153-51DE-4CE7-9C28-781011AC830C}" type="presParOf" srcId="{3C1ED5C9-3B6B-4AEB-BB58-FDE3A4BB90B3}" destId="{65AD5ACA-1B6A-4302-A8AB-32463AC1A243}" srcOrd="1" destOrd="0" presId="urn:microsoft.com/office/officeart/2005/8/layout/hierarchy3"/>
    <dgm:cxn modelId="{E57E6058-8379-4FD9-96F3-C5E0463E3CEE}" type="presParOf" srcId="{65D17E50-A8B7-479A-A2CF-1F26C141EC67}" destId="{1DFC5831-CA2E-438E-AC91-E2DEE9344FDA}" srcOrd="3" destOrd="0" presId="urn:microsoft.com/office/officeart/2005/8/layout/hierarchy3"/>
    <dgm:cxn modelId="{24A58EA5-FD11-4427-952A-A94E7267A763}" type="presParOf" srcId="{1DFC5831-CA2E-438E-AC91-E2DEE9344FDA}" destId="{554BCB11-A3E9-43A8-8CEE-390221FC18BF}" srcOrd="0" destOrd="0" presId="urn:microsoft.com/office/officeart/2005/8/layout/hierarchy3"/>
    <dgm:cxn modelId="{9EF6A35E-1B87-4A1A-93BA-653588D00351}" type="presParOf" srcId="{554BCB11-A3E9-43A8-8CEE-390221FC18BF}" destId="{011A815D-B83C-4454-AD47-C306FAB5AF14}" srcOrd="0" destOrd="0" presId="urn:microsoft.com/office/officeart/2005/8/layout/hierarchy3"/>
    <dgm:cxn modelId="{9F255478-F400-4392-9618-1E8CEA473616}" type="presParOf" srcId="{554BCB11-A3E9-43A8-8CEE-390221FC18BF}" destId="{307377F5-21BF-4B2C-80AE-EE3FD9654DBB}" srcOrd="1" destOrd="0" presId="urn:microsoft.com/office/officeart/2005/8/layout/hierarchy3"/>
    <dgm:cxn modelId="{85C3B465-0F2C-4554-80D9-BCCD2BEDB8FA}" type="presParOf" srcId="{1DFC5831-CA2E-438E-AC91-E2DEE9344FDA}" destId="{6CD47529-8D1A-47AB-BF4E-B86D39C18C37}" srcOrd="1" destOrd="0" presId="urn:microsoft.com/office/officeart/2005/8/layout/hierarchy3"/>
    <dgm:cxn modelId="{A6FB8052-048C-49F6-9A7D-CAF9AE32917B}" type="presParOf" srcId="{6CD47529-8D1A-47AB-BF4E-B86D39C18C37}" destId="{7F352252-9FB1-4F76-A0D8-D16A6301F6E3}" srcOrd="0" destOrd="0" presId="urn:microsoft.com/office/officeart/2005/8/layout/hierarchy3"/>
    <dgm:cxn modelId="{07AF9E41-13C2-4C9B-9E86-E6A9E5F6C2AB}" type="presParOf" srcId="{6CD47529-8D1A-47AB-BF4E-B86D39C18C37}" destId="{41602B00-B3F4-451B-A138-77BC2D84BF52}" srcOrd="1"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Dr.  Jaysukh Markna</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latin typeface="Cambria" panose="02040503050406030204" pitchFamily="18" charset="0"/>
              <a:ea typeface="Cambria" panose="02040503050406030204" pitchFamily="18" charset="0"/>
            </a:rPr>
            <a:t>Assistant Professor</a:t>
          </a:r>
        </a:p>
        <a:p>
          <a:r>
            <a:rPr lang="en-US" sz="1100">
              <a:latin typeface="Cambria" panose="02040503050406030204" pitchFamily="18" charset="0"/>
              <a:ea typeface="Cambria" panose="02040503050406030204" pitchFamily="18" charset="0"/>
            </a:rPr>
            <a:t>Department of Nanoscience and Advanced Materials, </a:t>
          </a:r>
        </a:p>
        <a:p>
          <a:r>
            <a:rPr lang="en-US" sz="1100">
              <a:latin typeface="Cambria" panose="02040503050406030204" pitchFamily="18" charset="0"/>
              <a:ea typeface="Cambria" panose="02040503050406030204" pitchFamily="18" charset="0"/>
            </a:rPr>
            <a:t>Saurashtra University</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209675"/>
        </a:xfrm>
        <a:prstGeom prst="roundRect">
          <a:avLst>
            <a:gd name="adj" fmla="val 10000"/>
          </a:avLst>
        </a:prstGeom>
        <a:solidFill>
          <a:schemeClr val="accent4">
            <a:hueOff val="0"/>
            <a:satOff val="0"/>
            <a:lumOff val="0"/>
            <a:alphaOff val="0"/>
          </a:schemeClr>
        </a:solidFill>
        <a:ln w="12700" cap="flat" cmpd="sng" algn="ctr">
          <a:solidFill>
            <a:srgbClr val="9432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35430" y="35430"/>
        <a:ext cx="4415415" cy="11388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BA7CCD-988E-4928-A4B6-134D9C777183}">
      <dsp:nvSpPr>
        <dsp:cNvPr id="0" name=""/>
        <dsp:cNvSpPr/>
      </dsp:nvSpPr>
      <dsp:spPr>
        <a:xfrm>
          <a:off x="1011" y="584272"/>
          <a:ext cx="1162626" cy="581313"/>
        </a:xfrm>
        <a:prstGeom prst="roundRect">
          <a:avLst>
            <a:gd name="adj" fmla="val 10000"/>
          </a:avLst>
        </a:prstGeom>
        <a:solidFill>
          <a:schemeClr val="accent1">
            <a:lumMod val="75000"/>
          </a:schemeClr>
        </a:solidFill>
        <a:ln>
          <a:solidFill>
            <a:schemeClr val="accent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r>
            <a:rPr lang="en-US" sz="3300" kern="1200">
              <a:solidFill>
                <a:schemeClr val="bg1"/>
              </a:solidFill>
            </a:rPr>
            <a:t>04:00</a:t>
          </a:r>
        </a:p>
      </dsp:txBody>
      <dsp:txXfrm>
        <a:off x="18037" y="601298"/>
        <a:ext cx="1128574" cy="547261"/>
      </dsp:txXfrm>
    </dsp:sp>
    <dsp:sp modelId="{FDD17A77-3E67-4442-8758-53802F070B5D}">
      <dsp:nvSpPr>
        <dsp:cNvPr id="0" name=""/>
        <dsp:cNvSpPr/>
      </dsp:nvSpPr>
      <dsp:spPr>
        <a:xfrm>
          <a:off x="117274" y="1165585"/>
          <a:ext cx="116262" cy="435985"/>
        </a:xfrm>
        <a:custGeom>
          <a:avLst/>
          <a:gdLst/>
          <a:ahLst/>
          <a:cxnLst/>
          <a:rect l="0" t="0" r="0" b="0"/>
          <a:pathLst>
            <a:path>
              <a:moveTo>
                <a:pt x="0" y="0"/>
              </a:moveTo>
              <a:lnTo>
                <a:pt x="0" y="435985"/>
              </a:lnTo>
              <a:lnTo>
                <a:pt x="116262" y="43598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C31BB5-2672-4B2D-AFA8-50DF91190E0E}">
      <dsp:nvSpPr>
        <dsp:cNvPr id="0" name=""/>
        <dsp:cNvSpPr/>
      </dsp:nvSpPr>
      <dsp:spPr>
        <a:xfrm>
          <a:off x="233536" y="1310914"/>
          <a:ext cx="930101" cy="581313"/>
        </a:xfrm>
        <a:prstGeom prst="roundRect">
          <a:avLst>
            <a:gd name="adj" fmla="val 10000"/>
          </a:avLst>
        </a:prstGeom>
        <a:solidFill>
          <a:schemeClr val="accent1">
            <a:lumMod val="20000"/>
            <a:lumOff val="80000"/>
            <a:alpha val="89804"/>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Bell MT" pitchFamily="18" charset="0"/>
            </a:rPr>
            <a:t>Welcome</a:t>
          </a:r>
        </a:p>
      </dsp:txBody>
      <dsp:txXfrm>
        <a:off x="250562" y="1327940"/>
        <a:ext cx="896049" cy="547261"/>
      </dsp:txXfrm>
    </dsp:sp>
    <dsp:sp modelId="{727D4944-1C91-4A7C-ABAA-5AE04719BA4A}">
      <dsp:nvSpPr>
        <dsp:cNvPr id="0" name=""/>
        <dsp:cNvSpPr/>
      </dsp:nvSpPr>
      <dsp:spPr>
        <a:xfrm>
          <a:off x="1454294" y="584272"/>
          <a:ext cx="1162626" cy="581313"/>
        </a:xfrm>
        <a:prstGeom prst="roundRect">
          <a:avLst>
            <a:gd name="adj" fmla="val 10000"/>
          </a:avLst>
        </a:prstGeom>
        <a:solidFill>
          <a:schemeClr val="accent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r>
            <a:rPr lang="en-US" sz="3300" kern="1200">
              <a:solidFill>
                <a:schemeClr val="bg1"/>
              </a:solidFill>
            </a:rPr>
            <a:t>04:05</a:t>
          </a:r>
        </a:p>
      </dsp:txBody>
      <dsp:txXfrm>
        <a:off x="1471320" y="601298"/>
        <a:ext cx="1128574" cy="547261"/>
      </dsp:txXfrm>
    </dsp:sp>
    <dsp:sp modelId="{9EADEE5E-87E5-4AE1-8B21-30758AC99834}">
      <dsp:nvSpPr>
        <dsp:cNvPr id="0" name=""/>
        <dsp:cNvSpPr/>
      </dsp:nvSpPr>
      <dsp:spPr>
        <a:xfrm>
          <a:off x="1570557" y="1165585"/>
          <a:ext cx="116262" cy="435985"/>
        </a:xfrm>
        <a:custGeom>
          <a:avLst/>
          <a:gdLst/>
          <a:ahLst/>
          <a:cxnLst/>
          <a:rect l="0" t="0" r="0" b="0"/>
          <a:pathLst>
            <a:path>
              <a:moveTo>
                <a:pt x="0" y="0"/>
              </a:moveTo>
              <a:lnTo>
                <a:pt x="0" y="435985"/>
              </a:lnTo>
              <a:lnTo>
                <a:pt x="116262" y="43598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ECD07AA-AC0A-40AD-9D36-F12535C37B22}">
      <dsp:nvSpPr>
        <dsp:cNvPr id="0" name=""/>
        <dsp:cNvSpPr/>
      </dsp:nvSpPr>
      <dsp:spPr>
        <a:xfrm>
          <a:off x="1686820" y="1310914"/>
          <a:ext cx="930101" cy="581313"/>
        </a:xfrm>
        <a:prstGeom prst="roundRect">
          <a:avLst>
            <a:gd name="adj" fmla="val 10000"/>
          </a:avLst>
        </a:prstGeom>
        <a:solidFill>
          <a:schemeClr val="accent1">
            <a:lumMod val="20000"/>
            <a:lumOff val="80000"/>
            <a:alpha val="9000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Bell MT" pitchFamily="18" charset="0"/>
            </a:rPr>
            <a:t>Awareness</a:t>
          </a:r>
          <a:r>
            <a:rPr lang="en-US" sz="1400" kern="1200">
              <a:solidFill>
                <a:schemeClr val="tx1"/>
              </a:solidFill>
              <a:latin typeface="Bell MT" pitchFamily="18" charset="0"/>
            </a:rPr>
            <a:t> </a:t>
          </a:r>
          <a:r>
            <a:rPr lang="en-US" sz="1400" b="1" kern="1200">
              <a:solidFill>
                <a:schemeClr val="tx1"/>
              </a:solidFill>
              <a:latin typeface="Bell MT" pitchFamily="18" charset="0"/>
            </a:rPr>
            <a:t>session</a:t>
          </a:r>
        </a:p>
      </dsp:txBody>
      <dsp:txXfrm>
        <a:off x="1703846" y="1327940"/>
        <a:ext cx="896049" cy="547261"/>
      </dsp:txXfrm>
    </dsp:sp>
    <dsp:sp modelId="{4C6072DD-92BD-46E4-B08F-7E5D06CEA8B9}">
      <dsp:nvSpPr>
        <dsp:cNvPr id="0" name=""/>
        <dsp:cNvSpPr/>
      </dsp:nvSpPr>
      <dsp:spPr>
        <a:xfrm>
          <a:off x="2907578" y="584272"/>
          <a:ext cx="1162626" cy="581313"/>
        </a:xfrm>
        <a:prstGeom prst="roundRect">
          <a:avLst>
            <a:gd name="adj" fmla="val 10000"/>
          </a:avLst>
        </a:prstGeom>
        <a:solidFill>
          <a:schemeClr val="accent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r>
            <a:rPr lang="en-US" sz="3300" kern="1200">
              <a:solidFill>
                <a:schemeClr val="bg1"/>
              </a:solidFill>
            </a:rPr>
            <a:t>04:45</a:t>
          </a:r>
        </a:p>
      </dsp:txBody>
      <dsp:txXfrm>
        <a:off x="2924604" y="601298"/>
        <a:ext cx="1128574" cy="547261"/>
      </dsp:txXfrm>
    </dsp:sp>
    <dsp:sp modelId="{691BE7D7-8CB3-499C-BF7C-6BDB38D63C1D}">
      <dsp:nvSpPr>
        <dsp:cNvPr id="0" name=""/>
        <dsp:cNvSpPr/>
      </dsp:nvSpPr>
      <dsp:spPr>
        <a:xfrm>
          <a:off x="3023841" y="1165585"/>
          <a:ext cx="106738" cy="435985"/>
        </a:xfrm>
        <a:custGeom>
          <a:avLst/>
          <a:gdLst/>
          <a:ahLst/>
          <a:cxnLst/>
          <a:rect l="0" t="0" r="0" b="0"/>
          <a:pathLst>
            <a:path>
              <a:moveTo>
                <a:pt x="0" y="0"/>
              </a:moveTo>
              <a:lnTo>
                <a:pt x="0" y="435985"/>
              </a:lnTo>
              <a:lnTo>
                <a:pt x="106738" y="43598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5AD5ACA-1B6A-4302-A8AB-32463AC1A243}">
      <dsp:nvSpPr>
        <dsp:cNvPr id="0" name=""/>
        <dsp:cNvSpPr/>
      </dsp:nvSpPr>
      <dsp:spPr>
        <a:xfrm>
          <a:off x="3130579" y="1310914"/>
          <a:ext cx="930101" cy="581313"/>
        </a:xfrm>
        <a:prstGeom prst="roundRect">
          <a:avLst>
            <a:gd name="adj" fmla="val 10000"/>
          </a:avLst>
        </a:prstGeom>
        <a:solidFill>
          <a:schemeClr val="accent1">
            <a:lumMod val="20000"/>
            <a:lumOff val="80000"/>
            <a:alpha val="9000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Bell MT" pitchFamily="18" charset="0"/>
            </a:rPr>
            <a:t>Q &amp; A</a:t>
          </a:r>
        </a:p>
      </dsp:txBody>
      <dsp:txXfrm>
        <a:off x="3147605" y="1327940"/>
        <a:ext cx="896049" cy="547261"/>
      </dsp:txXfrm>
    </dsp:sp>
    <dsp:sp modelId="{011A815D-B83C-4454-AD47-C306FAB5AF14}">
      <dsp:nvSpPr>
        <dsp:cNvPr id="0" name=""/>
        <dsp:cNvSpPr/>
      </dsp:nvSpPr>
      <dsp:spPr>
        <a:xfrm>
          <a:off x="4360861" y="584272"/>
          <a:ext cx="1162626" cy="581313"/>
        </a:xfrm>
        <a:prstGeom prst="roundRect">
          <a:avLst>
            <a:gd name="adj" fmla="val 10000"/>
          </a:avLst>
        </a:prstGeom>
        <a:solidFill>
          <a:schemeClr val="accent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2865" tIns="41910" rIns="62865" bIns="41910" numCol="1" spcCol="1270" anchor="ctr" anchorCtr="0">
          <a:noAutofit/>
        </a:bodyPr>
        <a:lstStyle/>
        <a:p>
          <a:pPr marL="0" lvl="0" indent="0" algn="ctr" defTabSz="1466850">
            <a:lnSpc>
              <a:spcPct val="90000"/>
            </a:lnSpc>
            <a:spcBef>
              <a:spcPct val="0"/>
            </a:spcBef>
            <a:spcAft>
              <a:spcPct val="35000"/>
            </a:spcAft>
            <a:buNone/>
          </a:pPr>
          <a:r>
            <a:rPr lang="en-US" sz="3300" kern="1200">
              <a:solidFill>
                <a:schemeClr val="bg1"/>
              </a:solidFill>
            </a:rPr>
            <a:t>05:00</a:t>
          </a:r>
        </a:p>
      </dsp:txBody>
      <dsp:txXfrm>
        <a:off x="4377887" y="601298"/>
        <a:ext cx="1128574" cy="547261"/>
      </dsp:txXfrm>
    </dsp:sp>
    <dsp:sp modelId="{7F352252-9FB1-4F76-A0D8-D16A6301F6E3}">
      <dsp:nvSpPr>
        <dsp:cNvPr id="0" name=""/>
        <dsp:cNvSpPr/>
      </dsp:nvSpPr>
      <dsp:spPr>
        <a:xfrm>
          <a:off x="4477124" y="1165585"/>
          <a:ext cx="116262" cy="435985"/>
        </a:xfrm>
        <a:custGeom>
          <a:avLst/>
          <a:gdLst/>
          <a:ahLst/>
          <a:cxnLst/>
          <a:rect l="0" t="0" r="0" b="0"/>
          <a:pathLst>
            <a:path>
              <a:moveTo>
                <a:pt x="0" y="0"/>
              </a:moveTo>
              <a:lnTo>
                <a:pt x="0" y="435985"/>
              </a:lnTo>
              <a:lnTo>
                <a:pt x="116262" y="43598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602B00-B3F4-451B-A138-77BC2D84BF52}">
      <dsp:nvSpPr>
        <dsp:cNvPr id="0" name=""/>
        <dsp:cNvSpPr/>
      </dsp:nvSpPr>
      <dsp:spPr>
        <a:xfrm>
          <a:off x="4593387" y="1310914"/>
          <a:ext cx="930101" cy="581313"/>
        </a:xfrm>
        <a:prstGeom prst="roundRect">
          <a:avLst>
            <a:gd name="adj" fmla="val 10000"/>
          </a:avLst>
        </a:prstGeom>
        <a:solidFill>
          <a:schemeClr val="accent1">
            <a:lumMod val="20000"/>
            <a:lumOff val="80000"/>
            <a:alpha val="9000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IN" sz="1400" b="1" kern="1200">
              <a:solidFill>
                <a:schemeClr val="tx1"/>
              </a:solidFill>
              <a:latin typeface="Bell MT" pitchFamily="18" charset="0"/>
            </a:rPr>
            <a:t>Closing Ceremony</a:t>
          </a:r>
        </a:p>
      </dsp:txBody>
      <dsp:txXfrm>
        <a:off x="4610413" y="1327940"/>
        <a:ext cx="896049" cy="5472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288"/>
          <a:ext cx="371475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288"/>
          <a:ext cx="1145104" cy="58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Dr.  Jaysukh Markna</a:t>
          </a:r>
        </a:p>
      </dsp:txBody>
      <dsp:txXfrm>
        <a:off x="0" y="288"/>
        <a:ext cx="1145104" cy="589973"/>
      </dsp:txXfrm>
    </dsp:sp>
    <dsp:sp modelId="{CE3F036E-0F79-4532-AB79-A7410FE083C8}">
      <dsp:nvSpPr>
        <dsp:cNvPr id="0" name=""/>
        <dsp:cNvSpPr/>
      </dsp:nvSpPr>
      <dsp:spPr>
        <a:xfrm>
          <a:off x="1193207" y="17774"/>
          <a:ext cx="2517396" cy="187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Assistant Professor</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Department of Nanoscience and Advanced Materials, </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Saurashtra University</a:t>
          </a:r>
        </a:p>
      </dsp:txBody>
      <dsp:txXfrm>
        <a:off x="1193207" y="17774"/>
        <a:ext cx="2517396" cy="187422"/>
      </dsp:txXfrm>
    </dsp:sp>
    <dsp:sp modelId="{65108B0B-C58E-4CA6-AB20-F1429F074B17}">
      <dsp:nvSpPr>
        <dsp:cNvPr id="0" name=""/>
        <dsp:cNvSpPr/>
      </dsp:nvSpPr>
      <dsp:spPr>
        <a:xfrm>
          <a:off x="1145104" y="205196"/>
          <a:ext cx="256549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193207" y="222682"/>
          <a:ext cx="2517396" cy="34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193207" y="222682"/>
        <a:ext cx="2517396" cy="349720"/>
      </dsp:txXfrm>
    </dsp:sp>
    <dsp:sp modelId="{5684AFD3-C23F-431C-A2EA-76B2AAB544DD}">
      <dsp:nvSpPr>
        <dsp:cNvPr id="0" name=""/>
        <dsp:cNvSpPr/>
      </dsp:nvSpPr>
      <dsp:spPr>
        <a:xfrm>
          <a:off x="1145104" y="572403"/>
          <a:ext cx="256549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8</Pages>
  <Words>1293</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Anjali Rathod</cp:lastModifiedBy>
  <cp:revision>114</cp:revision>
  <cp:lastPrinted>2023-07-17T06:53:00Z</cp:lastPrinted>
  <dcterms:created xsi:type="dcterms:W3CDTF">2023-07-24T07:10:00Z</dcterms:created>
  <dcterms:modified xsi:type="dcterms:W3CDTF">2023-09-02T09:53:00Z</dcterms:modified>
</cp:coreProperties>
</file>